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AF" w:rsidRDefault="00D90DAF" w:rsidP="00D90DAF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КРАСНОЯРСКИЙ КРАЙ</w:t>
      </w:r>
    </w:p>
    <w:p w:rsidR="00D90DAF" w:rsidRDefault="00D90DAF" w:rsidP="00D90DAF">
      <w:pPr>
        <w:jc w:val="center"/>
        <w:rPr>
          <w:sz w:val="24"/>
          <w:szCs w:val="24"/>
        </w:rPr>
      </w:pPr>
      <w:r>
        <w:rPr>
          <w:sz w:val="24"/>
          <w:szCs w:val="24"/>
        </w:rPr>
        <w:t>ИДРИНСКИЙ РАЙОН</w:t>
      </w:r>
    </w:p>
    <w:p w:rsidR="00D90DAF" w:rsidRDefault="00D90DAF" w:rsidP="00D90DAF">
      <w:pPr>
        <w:jc w:val="center"/>
        <w:rPr>
          <w:sz w:val="24"/>
          <w:szCs w:val="24"/>
        </w:rPr>
      </w:pPr>
      <w:r>
        <w:rPr>
          <w:sz w:val="24"/>
          <w:szCs w:val="24"/>
        </w:rPr>
        <w:t>БОЛЬШЕХАБЫКСКИЙ СЕЛЬСКИЙ СОВЕТ ДЕПУТАТОВ</w:t>
      </w:r>
    </w:p>
    <w:p w:rsidR="00D90DAF" w:rsidRDefault="00D90DAF" w:rsidP="00D90DAF">
      <w:pPr>
        <w:jc w:val="center"/>
        <w:rPr>
          <w:sz w:val="24"/>
          <w:szCs w:val="24"/>
        </w:rPr>
      </w:pPr>
    </w:p>
    <w:p w:rsidR="00D90DAF" w:rsidRDefault="00D90DAF" w:rsidP="00D90DAF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 проект</w:t>
      </w:r>
    </w:p>
    <w:p w:rsidR="00D90DAF" w:rsidRDefault="00D90DAF" w:rsidP="00D90D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90DAF" w:rsidRDefault="00D90DAF" w:rsidP="00D90DA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Большой  </w:t>
      </w:r>
      <w:proofErr w:type="spellStart"/>
      <w:r>
        <w:rPr>
          <w:sz w:val="24"/>
          <w:szCs w:val="24"/>
        </w:rPr>
        <w:t>Хабык</w:t>
      </w:r>
      <w:proofErr w:type="spellEnd"/>
      <w:r>
        <w:rPr>
          <w:b/>
          <w:sz w:val="24"/>
          <w:szCs w:val="24"/>
        </w:rPr>
        <w:t xml:space="preserve">                     №ВН</w:t>
      </w:r>
    </w:p>
    <w:p w:rsidR="002F36AB" w:rsidRDefault="0016785F">
      <w:pPr>
        <w:shd w:val="clear" w:color="auto" w:fill="FFFFFF"/>
        <w:tabs>
          <w:tab w:val="left" w:pos="2909"/>
        </w:tabs>
        <w:spacing w:before="528" w:line="317" w:lineRule="exact"/>
        <w:ind w:left="5" w:right="3696"/>
        <w:jc w:val="both"/>
      </w:pPr>
      <w:r>
        <w:rPr>
          <w:rFonts w:eastAsia="Times New Roman"/>
          <w:sz w:val="28"/>
          <w:szCs w:val="28"/>
        </w:rPr>
        <w:t>Об утверждении Порядка выявления и</w:t>
      </w:r>
      <w:r>
        <w:rPr>
          <w:rFonts w:eastAsia="Times New Roman"/>
          <w:sz w:val="28"/>
          <w:szCs w:val="28"/>
        </w:rPr>
        <w:br/>
        <w:t>оформления выморочного имущества в</w:t>
      </w:r>
      <w:r>
        <w:rPr>
          <w:rFonts w:eastAsia="Times New Roman"/>
          <w:sz w:val="28"/>
          <w:szCs w:val="28"/>
        </w:rPr>
        <w:br/>
        <w:t>собственность муниципального образования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pacing w:val="-3"/>
          <w:sz w:val="28"/>
          <w:szCs w:val="28"/>
        </w:rPr>
        <w:t>Большехабыкский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сельсовет Идринского</w:t>
      </w:r>
    </w:p>
    <w:p w:rsidR="002F36AB" w:rsidRDefault="0016785F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>района Красноярского края</w:t>
      </w:r>
    </w:p>
    <w:p w:rsidR="002F36AB" w:rsidRDefault="0016785F" w:rsidP="0016785F">
      <w:pPr>
        <w:shd w:val="clear" w:color="auto" w:fill="FFFFFF"/>
        <w:spacing w:before="322" w:line="317" w:lineRule="exact"/>
        <w:ind w:left="5" w:right="5" w:firstLine="706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целях осуществления полномочий по выявлению и приему </w:t>
      </w:r>
      <w:r>
        <w:rPr>
          <w:rFonts w:eastAsia="Times New Roman"/>
          <w:spacing w:val="-1"/>
          <w:sz w:val="28"/>
          <w:szCs w:val="28"/>
        </w:rPr>
        <w:t xml:space="preserve">выморочного имущества, перешедшего в порядке наследования по закону в </w:t>
      </w:r>
      <w:r>
        <w:rPr>
          <w:rFonts w:eastAsia="Times New Roman"/>
          <w:sz w:val="28"/>
          <w:szCs w:val="28"/>
        </w:rPr>
        <w:t xml:space="preserve">собственность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Большехабыкский</w:t>
      </w:r>
      <w:proofErr w:type="spellEnd"/>
      <w:r>
        <w:rPr>
          <w:rFonts w:eastAsia="Times New Roman"/>
          <w:sz w:val="28"/>
          <w:szCs w:val="28"/>
        </w:rPr>
        <w:t xml:space="preserve"> сельсовет Идринского района Красноярского края, надлежащего использования и </w:t>
      </w:r>
      <w:r>
        <w:rPr>
          <w:rFonts w:eastAsia="Times New Roman"/>
          <w:spacing w:val="-1"/>
          <w:sz w:val="28"/>
          <w:szCs w:val="28"/>
        </w:rPr>
        <w:t xml:space="preserve">обеспечения его сохранности, создания условий для осуществления права </w:t>
      </w:r>
      <w:r>
        <w:rPr>
          <w:rFonts w:eastAsia="Times New Roman"/>
          <w:spacing w:val="-3"/>
          <w:sz w:val="28"/>
          <w:szCs w:val="28"/>
        </w:rPr>
        <w:t xml:space="preserve">собственника по распоряжению этим имуществом, в соответствии со статьями </w:t>
      </w:r>
      <w:r>
        <w:rPr>
          <w:rFonts w:eastAsia="Times New Roman"/>
          <w:sz w:val="28"/>
          <w:szCs w:val="28"/>
        </w:rPr>
        <w:t xml:space="preserve">125, 1151 Гражданского кодекса Российской Федерации, Федеральным </w:t>
      </w:r>
      <w:r>
        <w:rPr>
          <w:rFonts w:eastAsia="Times New Roman"/>
          <w:spacing w:val="-2"/>
          <w:sz w:val="28"/>
          <w:szCs w:val="28"/>
        </w:rPr>
        <w:t>законом от 06.10.2003 № 131-ФЗ «Об общих принципах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организации местного </w:t>
      </w:r>
      <w:r>
        <w:rPr>
          <w:rFonts w:eastAsia="Times New Roman"/>
          <w:spacing w:val="-1"/>
          <w:sz w:val="28"/>
          <w:szCs w:val="28"/>
        </w:rPr>
        <w:t xml:space="preserve">самоуправления    в    Российской    Федерации»,    руководствуясь    </w:t>
      </w:r>
      <w:r>
        <w:rPr>
          <w:rFonts w:eastAsia="Times New Roman"/>
          <w:sz w:val="28"/>
          <w:szCs w:val="28"/>
        </w:rPr>
        <w:t>Уставом Большехабыкского сельсовета</w:t>
      </w:r>
      <w:r>
        <w:t xml:space="preserve"> </w:t>
      </w:r>
      <w:r>
        <w:rPr>
          <w:rFonts w:eastAsia="Times New Roman"/>
          <w:sz w:val="28"/>
          <w:szCs w:val="28"/>
        </w:rPr>
        <w:t xml:space="preserve">Идринского района, </w:t>
      </w:r>
      <w:proofErr w:type="spellStart"/>
      <w:r>
        <w:rPr>
          <w:rFonts w:eastAsia="Times New Roman"/>
          <w:sz w:val="28"/>
          <w:szCs w:val="28"/>
        </w:rPr>
        <w:t>Большехабыкский</w:t>
      </w:r>
      <w:proofErr w:type="spellEnd"/>
      <w:r>
        <w:rPr>
          <w:rFonts w:eastAsia="Times New Roman"/>
          <w:sz w:val="28"/>
          <w:szCs w:val="28"/>
        </w:rPr>
        <w:t xml:space="preserve"> сельский Совет депутатов </w:t>
      </w:r>
      <w:r>
        <w:rPr>
          <w:rFonts w:eastAsia="Times New Roman"/>
          <w:b/>
          <w:bCs/>
          <w:sz w:val="28"/>
          <w:szCs w:val="28"/>
        </w:rPr>
        <w:t>РЕШИЛ:</w:t>
      </w:r>
    </w:p>
    <w:p w:rsidR="002F36AB" w:rsidRDefault="0016785F">
      <w:pPr>
        <w:shd w:val="clear" w:color="auto" w:fill="FFFFFF"/>
        <w:tabs>
          <w:tab w:val="left" w:pos="1200"/>
        </w:tabs>
        <w:spacing w:before="326" w:line="312" w:lineRule="exact"/>
        <w:ind w:left="14" w:right="10" w:firstLine="730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Порядок выявления и оформления выморочного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имущества в собственность муниципального образования </w:t>
      </w:r>
      <w:proofErr w:type="spellStart"/>
      <w:r>
        <w:rPr>
          <w:rFonts w:eastAsia="Times New Roman"/>
          <w:spacing w:val="-1"/>
          <w:sz w:val="28"/>
          <w:szCs w:val="28"/>
        </w:rPr>
        <w:t>Большехабыкский</w:t>
      </w:r>
      <w:proofErr w:type="spellEnd"/>
      <w:r>
        <w:rPr>
          <w:rFonts w:eastAsia="Times New Roman"/>
          <w:spacing w:val="-1"/>
          <w:sz w:val="28"/>
          <w:szCs w:val="28"/>
        </w:rPr>
        <w:br/>
        <w:t>сельсовет Идринского района Красноярского края согласно Приложению.</w:t>
      </w:r>
    </w:p>
    <w:p w:rsidR="002F36AB" w:rsidRDefault="0016785F">
      <w:pPr>
        <w:shd w:val="clear" w:color="auto" w:fill="FFFFFF"/>
        <w:tabs>
          <w:tab w:val="left" w:pos="1018"/>
        </w:tabs>
        <w:spacing w:before="10" w:line="312" w:lineRule="exact"/>
        <w:ind w:left="715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Решение вступает в силу в день, следующий за днем его</w:t>
      </w:r>
    </w:p>
    <w:p w:rsidR="002F36AB" w:rsidRDefault="0016785F" w:rsidP="0016785F">
      <w:pPr>
        <w:shd w:val="clear" w:color="auto" w:fill="FFFFFF"/>
        <w:tabs>
          <w:tab w:val="left" w:leader="underscore" w:pos="5813"/>
        </w:tabs>
        <w:spacing w:before="5" w:line="312" w:lineRule="exact"/>
        <w:ind w:left="10"/>
      </w:pPr>
      <w:r>
        <w:rPr>
          <w:rFonts w:eastAsia="Times New Roman"/>
          <w:sz w:val="28"/>
          <w:szCs w:val="28"/>
        </w:rPr>
        <w:t>официального опубликования в</w:t>
      </w:r>
      <w:r w:rsidR="00D90DA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газете «</w:t>
      </w:r>
      <w:proofErr w:type="spellStart"/>
      <w:r>
        <w:rPr>
          <w:rFonts w:eastAsia="Times New Roman"/>
          <w:sz w:val="28"/>
          <w:szCs w:val="28"/>
        </w:rPr>
        <w:t>Большехабыкский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вестник</w:t>
      </w:r>
      <w:proofErr w:type="gramStart"/>
      <w:r>
        <w:rPr>
          <w:rFonts w:eastAsia="Times New Roman"/>
          <w:sz w:val="28"/>
          <w:szCs w:val="28"/>
        </w:rPr>
        <w:t>»и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подлежит размещению на</w:t>
      </w:r>
      <w:r>
        <w:t xml:space="preserve"> </w:t>
      </w:r>
      <w:r>
        <w:rPr>
          <w:rFonts w:eastAsia="Times New Roman"/>
          <w:sz w:val="28"/>
          <w:szCs w:val="28"/>
        </w:rPr>
        <w:t>официальном  сайте администрации Большехабыкского сельсовета в сети Интернет.</w:t>
      </w:r>
      <w:r w:rsidR="00D90DAF" w:rsidRPr="00D90DAF">
        <w:rPr>
          <w:b/>
          <w:sz w:val="26"/>
          <w:szCs w:val="26"/>
        </w:rPr>
        <w:t xml:space="preserve"> </w:t>
      </w:r>
      <w:r w:rsidR="00D90DAF" w:rsidRPr="00076626">
        <w:rPr>
          <w:b/>
          <w:sz w:val="26"/>
          <w:szCs w:val="26"/>
        </w:rPr>
        <w:t>https://bolshexabykskij-r04.gosweb.gosuslugi.ru/</w:t>
      </w:r>
    </w:p>
    <w:p w:rsidR="002F36AB" w:rsidRDefault="0016785F">
      <w:pPr>
        <w:shd w:val="clear" w:color="auto" w:fill="FFFFFF"/>
        <w:tabs>
          <w:tab w:val="left" w:pos="1147"/>
        </w:tabs>
        <w:spacing w:before="5"/>
        <w:ind w:left="720"/>
        <w:rPr>
          <w:rFonts w:eastAsia="Times New Roman"/>
          <w:spacing w:val="-1"/>
          <w:sz w:val="28"/>
          <w:szCs w:val="28"/>
        </w:rPr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1"/>
          <w:sz w:val="28"/>
          <w:szCs w:val="28"/>
        </w:rPr>
        <w:t>Контроль  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  исполнением   настоящего   Решения   оставляю за собой.</w:t>
      </w:r>
    </w:p>
    <w:p w:rsidR="00D90DAF" w:rsidRDefault="00D90DAF">
      <w:pPr>
        <w:shd w:val="clear" w:color="auto" w:fill="FFFFFF"/>
        <w:tabs>
          <w:tab w:val="left" w:pos="1147"/>
        </w:tabs>
        <w:spacing w:before="5"/>
        <w:ind w:left="720"/>
        <w:rPr>
          <w:rFonts w:eastAsia="Times New Roman"/>
          <w:spacing w:val="-1"/>
          <w:sz w:val="28"/>
          <w:szCs w:val="28"/>
        </w:rPr>
      </w:pPr>
    </w:p>
    <w:p w:rsidR="00D90DAF" w:rsidRPr="00F04BC3" w:rsidRDefault="00D90DAF" w:rsidP="00D90DAF">
      <w:pPr>
        <w:jc w:val="both"/>
        <w:rPr>
          <w:sz w:val="26"/>
          <w:szCs w:val="26"/>
        </w:rPr>
      </w:pPr>
      <w:r w:rsidRPr="00F04BC3">
        <w:rPr>
          <w:sz w:val="26"/>
          <w:szCs w:val="26"/>
        </w:rPr>
        <w:t>Глава  сельсовета,</w:t>
      </w:r>
    </w:p>
    <w:p w:rsidR="00D90DAF" w:rsidRDefault="00D90DAF" w:rsidP="00D90DAF">
      <w:pPr>
        <w:shd w:val="clear" w:color="auto" w:fill="FFFFFF"/>
        <w:tabs>
          <w:tab w:val="left" w:pos="1147"/>
        </w:tabs>
        <w:spacing w:before="5"/>
      </w:pPr>
      <w:r w:rsidRPr="00F04BC3">
        <w:rPr>
          <w:sz w:val="26"/>
          <w:szCs w:val="26"/>
        </w:rPr>
        <w:t xml:space="preserve">Председатель Совета депутатов        </w:t>
      </w:r>
      <w:r>
        <w:rPr>
          <w:sz w:val="26"/>
          <w:szCs w:val="26"/>
        </w:rPr>
        <w:t xml:space="preserve">                      </w:t>
      </w:r>
      <w:r w:rsidRPr="00F04BC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Л.А. </w:t>
      </w:r>
      <w:proofErr w:type="spellStart"/>
      <w:r>
        <w:rPr>
          <w:sz w:val="26"/>
          <w:szCs w:val="26"/>
        </w:rPr>
        <w:t>Потылицына</w:t>
      </w:r>
      <w:proofErr w:type="spellEnd"/>
      <w:r w:rsidRPr="00F04BC3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</w:t>
      </w:r>
    </w:p>
    <w:p w:rsidR="002F36AB" w:rsidRDefault="002F36AB">
      <w:pPr>
        <w:shd w:val="clear" w:color="auto" w:fill="FFFFFF"/>
        <w:spacing w:before="634"/>
        <w:ind w:left="19"/>
        <w:rPr>
          <w:rFonts w:eastAsia="Times New Roman"/>
          <w:spacing w:val="-4"/>
          <w:sz w:val="28"/>
          <w:szCs w:val="28"/>
        </w:rPr>
      </w:pPr>
    </w:p>
    <w:p w:rsidR="0016785F" w:rsidRDefault="0016785F">
      <w:pPr>
        <w:shd w:val="clear" w:color="auto" w:fill="FFFFFF"/>
        <w:spacing w:before="634"/>
        <w:ind w:left="19"/>
        <w:sectPr w:rsidR="0016785F">
          <w:pgSz w:w="11909" w:h="16834"/>
          <w:pgMar w:top="1440" w:right="763" w:bottom="720" w:left="1790" w:header="720" w:footer="720" w:gutter="0"/>
          <w:cols w:space="60"/>
          <w:noEndnote/>
        </w:sectPr>
      </w:pPr>
    </w:p>
    <w:p w:rsidR="002F36AB" w:rsidRDefault="0016785F">
      <w:pPr>
        <w:shd w:val="clear" w:color="auto" w:fill="FFFFFF"/>
        <w:spacing w:line="226" w:lineRule="exact"/>
        <w:ind w:left="4786"/>
      </w:pPr>
      <w:r>
        <w:rPr>
          <w:rFonts w:eastAsia="Times New Roman"/>
          <w:spacing w:val="-2"/>
        </w:rPr>
        <w:lastRenderedPageBreak/>
        <w:t>Приложение</w:t>
      </w:r>
    </w:p>
    <w:p w:rsidR="002F36AB" w:rsidRDefault="0016785F">
      <w:pPr>
        <w:shd w:val="clear" w:color="auto" w:fill="FFFFFF"/>
        <w:tabs>
          <w:tab w:val="left" w:leader="underscore" w:pos="6619"/>
        </w:tabs>
        <w:spacing w:before="5" w:line="226" w:lineRule="exact"/>
        <w:ind w:left="4795"/>
      </w:pPr>
      <w:r>
        <w:rPr>
          <w:rFonts w:eastAsia="Times New Roman"/>
        </w:rPr>
        <w:t xml:space="preserve">к Решению </w:t>
      </w:r>
      <w:r>
        <w:rPr>
          <w:rFonts w:eastAsia="Times New Roman"/>
        </w:rPr>
        <w:tab/>
        <w:t xml:space="preserve"> сельского Совета депутатов</w:t>
      </w:r>
    </w:p>
    <w:p w:rsidR="002F36AB" w:rsidRDefault="0016785F">
      <w:pPr>
        <w:shd w:val="clear" w:color="auto" w:fill="FFFFFF"/>
        <w:tabs>
          <w:tab w:val="left" w:pos="5477"/>
        </w:tabs>
        <w:spacing w:line="226" w:lineRule="exact"/>
        <w:ind w:left="4795"/>
      </w:pPr>
      <w:r>
        <w:rPr>
          <w:rFonts w:eastAsia="Times New Roman"/>
          <w:spacing w:val="-6"/>
        </w:rPr>
        <w:t>от</w:t>
      </w:r>
      <w:r>
        <w:rPr>
          <w:rFonts w:ascii="Arial" w:eastAsia="Times New Roman" w:hAnsi="Arial" w:cs="Arial"/>
        </w:rPr>
        <w:tab/>
      </w:r>
      <w:r>
        <w:rPr>
          <w:rFonts w:eastAsia="Times New Roman" w:hAnsi="Arial"/>
          <w:spacing w:val="-1"/>
        </w:rPr>
        <w:t xml:space="preserve">2023 </w:t>
      </w:r>
      <w:r>
        <w:rPr>
          <w:rFonts w:eastAsia="Times New Roman"/>
          <w:spacing w:val="-1"/>
        </w:rPr>
        <w:t>г. №</w:t>
      </w:r>
    </w:p>
    <w:p w:rsidR="002F36AB" w:rsidRDefault="0016785F">
      <w:pPr>
        <w:shd w:val="clear" w:color="auto" w:fill="FFFFFF"/>
        <w:spacing w:before="634" w:line="322" w:lineRule="exact"/>
        <w:ind w:right="1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ПОРЯДОК</w:t>
      </w:r>
    </w:p>
    <w:p w:rsidR="002F36AB" w:rsidRDefault="0016785F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выявления и оформления выморочного имущества в собственность</w:t>
      </w:r>
    </w:p>
    <w:p w:rsidR="002F36AB" w:rsidRDefault="00D90DAF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Больш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16785F">
        <w:rPr>
          <w:rFonts w:eastAsia="Times New Roman"/>
          <w:b/>
          <w:bCs/>
          <w:spacing w:val="-1"/>
          <w:sz w:val="28"/>
          <w:szCs w:val="28"/>
        </w:rPr>
        <w:t>ехабыкский</w:t>
      </w:r>
      <w:proofErr w:type="spellEnd"/>
      <w:r w:rsidR="0016785F">
        <w:rPr>
          <w:rFonts w:eastAsia="Times New Roman"/>
          <w:b/>
          <w:bCs/>
          <w:spacing w:val="-1"/>
          <w:sz w:val="28"/>
          <w:szCs w:val="28"/>
        </w:rPr>
        <w:t xml:space="preserve"> сельсовет Идринского</w:t>
      </w:r>
    </w:p>
    <w:p w:rsidR="002F36AB" w:rsidRDefault="0016785F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района Красноярского края</w:t>
      </w:r>
    </w:p>
    <w:p w:rsidR="002F36AB" w:rsidRDefault="0016785F">
      <w:pPr>
        <w:shd w:val="clear" w:color="auto" w:fill="FFFFFF"/>
        <w:spacing w:before="312"/>
        <w:ind w:left="3730"/>
      </w:pPr>
      <w:r>
        <w:rPr>
          <w:b/>
          <w:bCs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2F36AB" w:rsidRDefault="0016785F" w:rsidP="0016785F">
      <w:pPr>
        <w:numPr>
          <w:ilvl w:val="0"/>
          <w:numId w:val="1"/>
        </w:numPr>
        <w:shd w:val="clear" w:color="auto" w:fill="FFFFFF"/>
        <w:tabs>
          <w:tab w:val="left" w:pos="1282"/>
        </w:tabs>
        <w:spacing w:before="307" w:line="317" w:lineRule="exact"/>
        <w:ind w:right="24" w:firstLine="739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Настоящий Порядок разработан в соответствии с Гражданским </w:t>
      </w:r>
      <w:r>
        <w:rPr>
          <w:rFonts w:eastAsia="Times New Roman"/>
          <w:sz w:val="28"/>
          <w:szCs w:val="28"/>
        </w:rPr>
        <w:t xml:space="preserve">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</w:t>
      </w:r>
      <w:r>
        <w:rPr>
          <w:rFonts w:eastAsia="Times New Roman"/>
          <w:spacing w:val="-1"/>
          <w:sz w:val="28"/>
          <w:szCs w:val="28"/>
        </w:rPr>
        <w:t xml:space="preserve">Федерации» и определяет последовательность действий при выявлении и </w:t>
      </w:r>
      <w:r>
        <w:rPr>
          <w:rFonts w:eastAsia="Times New Roman"/>
          <w:sz w:val="28"/>
          <w:szCs w:val="28"/>
        </w:rPr>
        <w:t xml:space="preserve">оформлении выморочного имущества в собственность муниципального </w:t>
      </w:r>
      <w:r>
        <w:rPr>
          <w:rFonts w:eastAsia="Times New Roman"/>
          <w:spacing w:val="-1"/>
          <w:sz w:val="28"/>
          <w:szCs w:val="28"/>
        </w:rPr>
        <w:t xml:space="preserve">образования </w:t>
      </w:r>
      <w:proofErr w:type="spellStart"/>
      <w:r>
        <w:rPr>
          <w:rFonts w:eastAsia="Times New Roman"/>
          <w:spacing w:val="-1"/>
          <w:sz w:val="28"/>
          <w:szCs w:val="28"/>
        </w:rPr>
        <w:t>Большехабыкский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 Идринского района Красноярского </w:t>
      </w:r>
      <w:r>
        <w:rPr>
          <w:rFonts w:eastAsia="Times New Roman"/>
          <w:sz w:val="28"/>
          <w:szCs w:val="28"/>
        </w:rPr>
        <w:t>края (далее - сельсовет).</w:t>
      </w:r>
      <w:proofErr w:type="gramEnd"/>
    </w:p>
    <w:p w:rsidR="002F36AB" w:rsidRDefault="0016785F" w:rsidP="0016785F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317" w:lineRule="exact"/>
        <w:ind w:right="19" w:firstLine="739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Настоящий Порядок распространяется на расположенные, на территории сельсовета жилые помещения, в том числе квартиры (части квартир), жилые дома (части жилых домов), земельные участки, а также </w:t>
      </w:r>
      <w:r>
        <w:rPr>
          <w:rFonts w:eastAsia="Times New Roman"/>
          <w:spacing w:val="-1"/>
          <w:sz w:val="28"/>
          <w:szCs w:val="28"/>
        </w:rPr>
        <w:t xml:space="preserve">расположенные на них здания, сооружения, иные объекты недвижимого </w:t>
      </w:r>
      <w:r>
        <w:rPr>
          <w:rFonts w:eastAsia="Times New Roman"/>
          <w:spacing w:val="-2"/>
          <w:sz w:val="28"/>
          <w:szCs w:val="28"/>
        </w:rPr>
        <w:t xml:space="preserve">имущества, доли в праве общей долевой собственности на указанные объекты </w:t>
      </w:r>
      <w:r>
        <w:rPr>
          <w:rFonts w:eastAsia="Times New Roman"/>
          <w:sz w:val="28"/>
          <w:szCs w:val="28"/>
        </w:rPr>
        <w:t>недвижимого имущества (далее - объекты недвижимого имущества), переходящие в порядке наследования по закону в собственность сельсовета.</w:t>
      </w:r>
      <w:proofErr w:type="gramEnd"/>
    </w:p>
    <w:p w:rsidR="002F36AB" w:rsidRDefault="0016785F" w:rsidP="0016785F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317" w:lineRule="exact"/>
        <w:ind w:right="10" w:firstLine="739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К объектам недвижимого имущества, переходящим в порядке </w:t>
      </w:r>
      <w:r>
        <w:rPr>
          <w:rFonts w:eastAsia="Times New Roman"/>
          <w:sz w:val="28"/>
          <w:szCs w:val="28"/>
        </w:rPr>
        <w:t xml:space="preserve">наследования по закону в собственность сельсовета, относятся объекты </w:t>
      </w:r>
      <w:r>
        <w:rPr>
          <w:rFonts w:eastAsia="Times New Roman"/>
          <w:spacing w:val="-1"/>
          <w:sz w:val="28"/>
          <w:szCs w:val="28"/>
        </w:rPr>
        <w:t xml:space="preserve">недвижимого имущества, принадлежащие гражданам на праве собственности и освобождающиеся после их смерти при отсутствии у умершего гражданина </w:t>
      </w:r>
      <w:r>
        <w:rPr>
          <w:rFonts w:eastAsia="Times New Roman"/>
          <w:sz w:val="28"/>
          <w:szCs w:val="28"/>
        </w:rPr>
        <w:t>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</w:t>
      </w:r>
      <w:proofErr w:type="gramEnd"/>
      <w:r>
        <w:rPr>
          <w:rFonts w:eastAsia="Times New Roman"/>
          <w:sz w:val="28"/>
          <w:szCs w:val="28"/>
        </w:rPr>
        <w:t xml:space="preserve"> принял наследства или все </w:t>
      </w:r>
      <w:r>
        <w:rPr>
          <w:rFonts w:eastAsia="Times New Roman"/>
          <w:spacing w:val="-1"/>
          <w:sz w:val="28"/>
          <w:szCs w:val="28"/>
        </w:rPr>
        <w:t xml:space="preserve">наследники отказались от наследства и при этом никто из них не указал, что </w:t>
      </w:r>
      <w:r>
        <w:rPr>
          <w:rFonts w:eastAsia="Times New Roman"/>
          <w:sz w:val="28"/>
          <w:szCs w:val="28"/>
        </w:rPr>
        <w:t>отказывается в пользу другого наследника (далее также - выморочное имущество).</w:t>
      </w:r>
    </w:p>
    <w:p w:rsidR="002F36AB" w:rsidRDefault="0016785F">
      <w:pPr>
        <w:shd w:val="clear" w:color="auto" w:fill="FFFFFF"/>
        <w:tabs>
          <w:tab w:val="left" w:pos="1459"/>
        </w:tabs>
        <w:spacing w:line="317" w:lineRule="exact"/>
        <w:ind w:left="14" w:firstLine="730"/>
        <w:jc w:val="both"/>
      </w:pPr>
      <w:r>
        <w:rPr>
          <w:spacing w:val="-15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Выявление выморочного имущества, оформление его в</w:t>
      </w:r>
      <w:r>
        <w:rPr>
          <w:rFonts w:eastAsia="Times New Roman"/>
          <w:sz w:val="28"/>
          <w:szCs w:val="28"/>
        </w:rPr>
        <w:br/>
        <w:t>собственность сельсовета осуществляет администрация сельсовета (далее -</w:t>
      </w:r>
      <w:r>
        <w:rPr>
          <w:rFonts w:eastAsia="Times New Roman"/>
          <w:sz w:val="28"/>
          <w:szCs w:val="28"/>
        </w:rPr>
        <w:br/>
        <w:t>уполномоченный орган) путем направления запросов в организации,</w:t>
      </w:r>
      <w:r>
        <w:rPr>
          <w:rFonts w:eastAsia="Times New Roman"/>
          <w:sz w:val="28"/>
          <w:szCs w:val="28"/>
        </w:rPr>
        <w:br/>
        <w:t>осуществляющие обслуживание и эксплуатацию жилищного фонда,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управляющие компании, налоговые органы, органы </w:t>
      </w:r>
      <w:proofErr w:type="spellStart"/>
      <w:r>
        <w:rPr>
          <w:rFonts w:eastAsia="Times New Roman"/>
          <w:spacing w:val="-1"/>
          <w:sz w:val="28"/>
          <w:szCs w:val="28"/>
        </w:rPr>
        <w:t>Росреестра</w:t>
      </w:r>
      <w:proofErr w:type="spellEnd"/>
      <w:r>
        <w:rPr>
          <w:rFonts w:eastAsia="Times New Roman"/>
          <w:spacing w:val="-1"/>
          <w:sz w:val="28"/>
          <w:szCs w:val="28"/>
        </w:rPr>
        <w:t>. Запросы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уполномоченным органом направляются не реже двух раз в год до 01 июня и</w:t>
      </w:r>
    </w:p>
    <w:p w:rsidR="002F36AB" w:rsidRDefault="002F36AB">
      <w:pPr>
        <w:shd w:val="clear" w:color="auto" w:fill="FFFFFF"/>
        <w:tabs>
          <w:tab w:val="left" w:pos="1459"/>
        </w:tabs>
        <w:spacing w:line="317" w:lineRule="exact"/>
        <w:ind w:left="14" w:firstLine="730"/>
        <w:jc w:val="both"/>
        <w:sectPr w:rsidR="002F36AB">
          <w:pgSz w:w="11909" w:h="16834"/>
          <w:pgMar w:top="1440" w:right="725" w:bottom="720" w:left="1823" w:header="720" w:footer="720" w:gutter="0"/>
          <w:cols w:space="60"/>
          <w:noEndnote/>
        </w:sectPr>
      </w:pPr>
    </w:p>
    <w:p w:rsidR="002F36AB" w:rsidRDefault="0016785F">
      <w:pPr>
        <w:shd w:val="clear" w:color="auto" w:fill="FFFFFF"/>
        <w:spacing w:line="317" w:lineRule="exact"/>
        <w:ind w:left="24" w:right="14"/>
        <w:jc w:val="both"/>
      </w:pPr>
      <w:r>
        <w:rPr>
          <w:spacing w:val="-2"/>
          <w:sz w:val="28"/>
          <w:szCs w:val="28"/>
        </w:rPr>
        <w:lastRenderedPageBreak/>
        <w:t xml:space="preserve">01 </w:t>
      </w:r>
      <w:r>
        <w:rPr>
          <w:rFonts w:eastAsia="Times New Roman"/>
          <w:spacing w:val="-2"/>
          <w:sz w:val="28"/>
          <w:szCs w:val="28"/>
        </w:rPr>
        <w:t xml:space="preserve">декабря. Информация о наличии выморочного имущества может поступать </w:t>
      </w:r>
      <w:r>
        <w:rPr>
          <w:rFonts w:eastAsia="Times New Roman"/>
          <w:sz w:val="28"/>
          <w:szCs w:val="28"/>
        </w:rPr>
        <w:t>и из иных источников.</w:t>
      </w:r>
    </w:p>
    <w:p w:rsidR="002F36AB" w:rsidRDefault="0016785F">
      <w:pPr>
        <w:shd w:val="clear" w:color="auto" w:fill="FFFFFF"/>
        <w:spacing w:before="5" w:line="317" w:lineRule="exact"/>
        <w:ind w:left="10" w:right="19" w:firstLine="739"/>
        <w:jc w:val="both"/>
      </w:pPr>
      <w:r>
        <w:rPr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 xml:space="preserve">Расходы по выявлению и оформлению выморочного имущества в собственность сельсовета осуществляются за счет средств бюджета </w:t>
      </w:r>
      <w:r>
        <w:rPr>
          <w:rFonts w:eastAsia="Times New Roman"/>
          <w:spacing w:val="-1"/>
          <w:sz w:val="28"/>
          <w:szCs w:val="28"/>
        </w:rPr>
        <w:t>сельсовета, предусмотренных на государственную регистрацию права муниципальной собственности на объекты недвижимого имущества.</w:t>
      </w:r>
    </w:p>
    <w:p w:rsidR="002F36AB" w:rsidRDefault="0016785F">
      <w:pPr>
        <w:shd w:val="clear" w:color="auto" w:fill="FFFFFF"/>
        <w:spacing w:before="317" w:line="326" w:lineRule="exact"/>
        <w:ind w:left="1349" w:hanging="888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 xml:space="preserve">Оформление документов на выморочное имущество, переходящее </w:t>
      </w:r>
      <w:r>
        <w:rPr>
          <w:rFonts w:eastAsia="Times New Roman"/>
          <w:b/>
          <w:bCs/>
          <w:spacing w:val="-1"/>
          <w:sz w:val="28"/>
          <w:szCs w:val="28"/>
        </w:rPr>
        <w:t>в порядке наследования в собственность муниципального</w:t>
      </w:r>
    </w:p>
    <w:p w:rsidR="002F36AB" w:rsidRDefault="0016785F">
      <w:pPr>
        <w:shd w:val="clear" w:color="auto" w:fill="FFFFFF"/>
        <w:ind w:left="4248"/>
      </w:pP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</w:p>
    <w:p w:rsidR="002F36AB" w:rsidRDefault="0016785F">
      <w:pPr>
        <w:shd w:val="clear" w:color="auto" w:fill="FFFFFF"/>
        <w:tabs>
          <w:tab w:val="left" w:pos="1027"/>
        </w:tabs>
        <w:spacing w:before="317" w:line="317" w:lineRule="exact"/>
        <w:ind w:left="10" w:right="24" w:firstLine="538"/>
        <w:jc w:val="both"/>
      </w:pPr>
      <w:r>
        <w:rPr>
          <w:spacing w:val="-8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 целях выявления объектов недвижимого имущества, которые могут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быть признаны выморочным имуществом, расположенных на территории</w:t>
      </w:r>
      <w:r>
        <w:rPr>
          <w:rFonts w:eastAsia="Times New Roman"/>
          <w:sz w:val="28"/>
          <w:szCs w:val="28"/>
        </w:rPr>
        <w:br/>
        <w:t>сельсовета, уполномоченный орган осуществляет:</w:t>
      </w:r>
    </w:p>
    <w:p w:rsidR="002F36AB" w:rsidRDefault="0016785F">
      <w:pPr>
        <w:shd w:val="clear" w:color="auto" w:fill="FFFFFF"/>
        <w:tabs>
          <w:tab w:val="left" w:pos="845"/>
        </w:tabs>
        <w:spacing w:line="317" w:lineRule="exact"/>
        <w:ind w:right="29" w:firstLine="547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сбор сведений, полученных от территориальных органов записи актов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гражданского состояния, территориальных подразделений ГУ МВД России по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Красноярскому краю, организаций, осуществляющих обслуживание и</w:t>
      </w:r>
      <w:r>
        <w:rPr>
          <w:rFonts w:eastAsia="Times New Roman"/>
          <w:sz w:val="28"/>
          <w:szCs w:val="28"/>
        </w:rPr>
        <w:br/>
        <w:t>эксплуатацию жилищного фонда, граждан и иных источников об объектах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недвижимого имущества, имеющих признаки выморочного имущества;</w:t>
      </w:r>
    </w:p>
    <w:p w:rsidR="002F36AB" w:rsidRDefault="0016785F">
      <w:pPr>
        <w:shd w:val="clear" w:color="auto" w:fill="FFFFFF"/>
        <w:tabs>
          <w:tab w:val="left" w:pos="845"/>
        </w:tabs>
        <w:spacing w:line="317" w:lineRule="exact"/>
        <w:ind w:right="34" w:firstLine="547"/>
        <w:jc w:val="both"/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анализ и проверку в течение 30 календарных дней со дня поступления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сведений об объектах недвижимого имущества, имеющих признаки</w:t>
      </w:r>
      <w:r>
        <w:rPr>
          <w:rFonts w:eastAsia="Times New Roman"/>
          <w:sz w:val="28"/>
          <w:szCs w:val="28"/>
        </w:rPr>
        <w:br/>
        <w:t>выморочного имущества, в порядке, предусмотренном пунктами 2.2-2.4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настоящего Порядка, в том числе осуществляет выход на место нахождения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имущества.</w:t>
      </w:r>
    </w:p>
    <w:p w:rsidR="002F36AB" w:rsidRDefault="0016785F">
      <w:pPr>
        <w:shd w:val="clear" w:color="auto" w:fill="FFFFFF"/>
        <w:spacing w:line="317" w:lineRule="exact"/>
        <w:ind w:left="5" w:right="24" w:firstLine="542"/>
        <w:jc w:val="both"/>
      </w:pPr>
      <w:r>
        <w:rPr>
          <w:rFonts w:eastAsia="Times New Roman"/>
          <w:sz w:val="28"/>
          <w:szCs w:val="28"/>
        </w:rPr>
        <w:t xml:space="preserve">В случае если в течение указанного срока проведения проверки в уполномоченный орган не поступило ответов на запросы, а также при выявлении в процессе </w:t>
      </w:r>
      <w:proofErr w:type="gramStart"/>
      <w:r>
        <w:rPr>
          <w:rFonts w:eastAsia="Times New Roman"/>
          <w:sz w:val="28"/>
          <w:szCs w:val="28"/>
        </w:rPr>
        <w:t>проведения проверки необходимости направления дополнительных запросов</w:t>
      </w:r>
      <w:proofErr w:type="gramEnd"/>
      <w:r>
        <w:rPr>
          <w:rFonts w:eastAsia="Times New Roman"/>
          <w:sz w:val="28"/>
          <w:szCs w:val="28"/>
        </w:rPr>
        <w:t xml:space="preserve"> срок проведения проверки продлевается, но не более чем на 30 календарных дней.</w:t>
      </w:r>
    </w:p>
    <w:p w:rsidR="002F36AB" w:rsidRDefault="0016785F" w:rsidP="0016785F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317" w:lineRule="exact"/>
        <w:ind w:left="14" w:right="10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уполномоченный орган направляет письменный запрос в орган, осуществляющий (осуществлявший) государственную регистрацию прав на недвижимость.</w:t>
      </w:r>
    </w:p>
    <w:p w:rsidR="002F36AB" w:rsidRDefault="0016785F" w:rsidP="0016785F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317" w:lineRule="exact"/>
        <w:ind w:left="14" w:right="10" w:firstLine="538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определения собственника объекта недвижимого имущества, которое может быть признано выморочным, в целях установления факта </w:t>
      </w:r>
      <w:r>
        <w:rPr>
          <w:rFonts w:eastAsia="Times New Roman"/>
          <w:spacing w:val="-2"/>
          <w:sz w:val="28"/>
          <w:szCs w:val="28"/>
        </w:rPr>
        <w:t xml:space="preserve">смерти данного лица уполномоченный орган направляет письменные запросы </w:t>
      </w:r>
      <w:r>
        <w:rPr>
          <w:rFonts w:eastAsia="Times New Roman"/>
          <w:spacing w:val="-1"/>
          <w:sz w:val="28"/>
          <w:szCs w:val="28"/>
        </w:rPr>
        <w:t xml:space="preserve">о представлении информации и выдаче свидетельства о смерти гражданина в </w:t>
      </w:r>
      <w:r>
        <w:rPr>
          <w:rFonts w:eastAsia="Times New Roman"/>
          <w:sz w:val="28"/>
          <w:szCs w:val="28"/>
        </w:rPr>
        <w:t>органы записи актов гражданского состояния.</w:t>
      </w:r>
    </w:p>
    <w:p w:rsidR="002F36AB" w:rsidRDefault="0016785F" w:rsidP="0016785F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317" w:lineRule="exact"/>
        <w:ind w:left="14" w:firstLine="538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уполномоченный орган запрашивает в территориальных органах ГУ МВД России по Красноярскому краю.</w:t>
      </w:r>
    </w:p>
    <w:p w:rsidR="002F36AB" w:rsidRDefault="002F36AB" w:rsidP="0016785F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317" w:lineRule="exact"/>
        <w:ind w:left="14" w:firstLine="538"/>
        <w:jc w:val="both"/>
        <w:rPr>
          <w:spacing w:val="-7"/>
          <w:sz w:val="28"/>
          <w:szCs w:val="28"/>
        </w:rPr>
        <w:sectPr w:rsidR="002F36AB">
          <w:pgSz w:w="11909" w:h="16834"/>
          <w:pgMar w:top="1384" w:right="828" w:bottom="360" w:left="1711" w:header="720" w:footer="720" w:gutter="0"/>
          <w:cols w:space="60"/>
          <w:noEndnote/>
        </w:sectPr>
      </w:pPr>
    </w:p>
    <w:p w:rsidR="002F36AB" w:rsidRDefault="0016785F" w:rsidP="0016785F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17" w:lineRule="exact"/>
        <w:ind w:left="5" w:right="10" w:firstLine="538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 xml:space="preserve">Уполномоченный орган направляет запрос в соответствующий орган </w:t>
      </w:r>
      <w:r>
        <w:rPr>
          <w:rFonts w:eastAsia="Times New Roman"/>
          <w:sz w:val="28"/>
          <w:szCs w:val="28"/>
        </w:rPr>
        <w:t xml:space="preserve">нотариата о наличии или отсутствии открытых наследственных дел после смерти гражданина, имевшего на праве собственности объект недвижимого </w:t>
      </w:r>
      <w:r>
        <w:rPr>
          <w:rFonts w:eastAsia="Times New Roman"/>
          <w:spacing w:val="-1"/>
          <w:sz w:val="28"/>
          <w:szCs w:val="28"/>
        </w:rPr>
        <w:t>имущества, имеющий признаки выморочного имущества.</w:t>
      </w:r>
    </w:p>
    <w:p w:rsidR="002F36AB" w:rsidRDefault="0016785F" w:rsidP="0016785F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17" w:lineRule="exact"/>
        <w:ind w:left="5" w:right="5" w:firstLine="538"/>
        <w:jc w:val="both"/>
        <w:rPr>
          <w:spacing w:val="-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>
        <w:rPr>
          <w:rFonts w:eastAsia="Times New Roman"/>
          <w:sz w:val="28"/>
          <w:szCs w:val="28"/>
        </w:rPr>
        <w:t xml:space="preserve"> уполномоченный орган, обращается от имени администрации сельсовета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2F36AB" w:rsidRDefault="0016785F">
      <w:pPr>
        <w:shd w:val="clear" w:color="auto" w:fill="FFFFFF"/>
        <w:tabs>
          <w:tab w:val="left" w:pos="830"/>
        </w:tabs>
        <w:spacing w:before="5" w:line="317" w:lineRule="exact"/>
        <w:ind w:left="10" w:right="14" w:firstLine="533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свидетельство о смерти наследодателя, выданное органом записи актов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гражданского состояния;</w:t>
      </w:r>
    </w:p>
    <w:p w:rsidR="002F36AB" w:rsidRDefault="0016785F">
      <w:pPr>
        <w:shd w:val="clear" w:color="auto" w:fill="FFFFFF"/>
        <w:tabs>
          <w:tab w:val="left" w:pos="830"/>
        </w:tabs>
        <w:spacing w:line="317" w:lineRule="exact"/>
        <w:ind w:left="542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правоустанавливающий документ на объект недвижимого имущества;</w:t>
      </w:r>
    </w:p>
    <w:p w:rsidR="002F36AB" w:rsidRDefault="0016785F">
      <w:pPr>
        <w:shd w:val="clear" w:color="auto" w:fill="FFFFFF"/>
        <w:tabs>
          <w:tab w:val="left" w:pos="1018"/>
        </w:tabs>
        <w:spacing w:line="317" w:lineRule="exact"/>
        <w:ind w:right="10" w:firstLine="547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выписку из Единого государственного реестра недвижимости,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удостоверяющую внесение в реестр записи о праве собственности умершего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гражданина на объект недвижимого имущества, либо справку из организации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по учету объектов недвижимого имущества о правах умершего гражданина на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объект недвижимого имущества, зарегистрированных до 1 июня 1999 года;</w:t>
      </w:r>
    </w:p>
    <w:p w:rsidR="002F36AB" w:rsidRDefault="0016785F">
      <w:pPr>
        <w:shd w:val="clear" w:color="auto" w:fill="FFFFFF"/>
        <w:tabs>
          <w:tab w:val="left" w:pos="854"/>
        </w:tabs>
        <w:spacing w:line="317" w:lineRule="exact"/>
        <w:ind w:left="5" w:right="19" w:firstLine="538"/>
        <w:jc w:val="both"/>
      </w:pPr>
      <w:r>
        <w:rPr>
          <w:rFonts w:eastAsia="Times New Roman"/>
          <w:spacing w:val="-9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справку с места жительства наследодателя либо выписку из домовой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книги;</w:t>
      </w:r>
    </w:p>
    <w:p w:rsidR="002F36AB" w:rsidRDefault="0016785F">
      <w:pPr>
        <w:shd w:val="clear" w:color="auto" w:fill="FFFFFF"/>
        <w:tabs>
          <w:tab w:val="left" w:pos="1080"/>
        </w:tabs>
        <w:spacing w:line="317" w:lineRule="exact"/>
        <w:ind w:right="5" w:firstLine="538"/>
        <w:jc w:val="both"/>
      </w:pPr>
      <w:r>
        <w:rPr>
          <w:rFonts w:eastAsia="Times New Roman"/>
          <w:spacing w:val="-5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  <w:t>документ, подтверждающий полномочия должностного лица</w:t>
      </w:r>
      <w:r>
        <w:rPr>
          <w:rFonts w:eastAsia="Times New Roman"/>
          <w:sz w:val="28"/>
          <w:szCs w:val="28"/>
        </w:rPr>
        <w:br/>
        <w:t>уполномоченного органа администрации округа;</w:t>
      </w:r>
    </w:p>
    <w:p w:rsidR="002F36AB" w:rsidRDefault="0016785F">
      <w:pPr>
        <w:shd w:val="clear" w:color="auto" w:fill="FFFFFF"/>
        <w:tabs>
          <w:tab w:val="left" w:pos="1008"/>
        </w:tabs>
        <w:spacing w:line="317" w:lineRule="exact"/>
        <w:ind w:right="10" w:firstLine="547"/>
        <w:jc w:val="both"/>
      </w:pPr>
      <w:r>
        <w:rPr>
          <w:rFonts w:eastAsia="Times New Roman"/>
          <w:spacing w:val="-10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иные документы, по требованию нотариуса, предусмотренные</w:t>
      </w:r>
      <w:r>
        <w:rPr>
          <w:rFonts w:eastAsia="Times New Roman"/>
          <w:sz w:val="28"/>
          <w:szCs w:val="28"/>
        </w:rPr>
        <w:br/>
        <w:t>действующим законодательством.</w:t>
      </w:r>
    </w:p>
    <w:p w:rsidR="002F36AB" w:rsidRDefault="0016785F">
      <w:pPr>
        <w:shd w:val="clear" w:color="auto" w:fill="FFFFFF"/>
        <w:tabs>
          <w:tab w:val="left" w:pos="1123"/>
        </w:tabs>
        <w:spacing w:before="10" w:line="317" w:lineRule="exact"/>
        <w:ind w:left="5" w:right="10" w:firstLine="538"/>
        <w:jc w:val="both"/>
      </w:pPr>
      <w:r>
        <w:rPr>
          <w:spacing w:val="-6"/>
          <w:sz w:val="28"/>
          <w:szCs w:val="28"/>
        </w:rPr>
        <w:t>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получения документов, указанных в пункте 2.6 настоящего</w:t>
      </w:r>
      <w:r>
        <w:rPr>
          <w:rFonts w:eastAsia="Times New Roman"/>
          <w:sz w:val="28"/>
          <w:szCs w:val="28"/>
        </w:rPr>
        <w:br/>
        <w:t>Порядка, уполномоченный орган направляет запросы в соответствующие</w:t>
      </w:r>
      <w:r>
        <w:rPr>
          <w:rFonts w:eastAsia="Times New Roman"/>
          <w:sz w:val="28"/>
          <w:szCs w:val="28"/>
        </w:rPr>
        <w:br/>
        <w:t>органы и организации, в распоряжении которых находятся указанные</w:t>
      </w:r>
      <w:r>
        <w:rPr>
          <w:rFonts w:eastAsia="Times New Roman"/>
          <w:sz w:val="28"/>
          <w:szCs w:val="28"/>
        </w:rPr>
        <w:br/>
        <w:t>сведения (документы).</w:t>
      </w:r>
    </w:p>
    <w:p w:rsidR="002F36AB" w:rsidRDefault="0016785F">
      <w:pPr>
        <w:shd w:val="clear" w:color="auto" w:fill="FFFFFF"/>
        <w:tabs>
          <w:tab w:val="left" w:pos="1224"/>
        </w:tabs>
        <w:spacing w:line="317" w:lineRule="exact"/>
        <w:ind w:left="5" w:right="5" w:firstLine="538"/>
        <w:jc w:val="both"/>
      </w:pPr>
      <w:r>
        <w:rPr>
          <w:spacing w:val="-6"/>
          <w:sz w:val="28"/>
          <w:szCs w:val="28"/>
        </w:rPr>
        <w:t>2.8.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В случае отказа соответствующего органа (организации)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предоставлении документов, указанных в пункте 2.6 настоящего Порядка, по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причине отсутствия запрашиваемой информации или невозможности ее</w:t>
      </w:r>
      <w:r>
        <w:rPr>
          <w:rFonts w:eastAsia="Times New Roman"/>
          <w:sz w:val="28"/>
          <w:szCs w:val="28"/>
        </w:rPr>
        <w:br/>
        <w:t>предоставления по основаниям, предусмотренным действующим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законодательством, либо в случае отказа нотариуса в выдаче свидетельства 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праве на наследство по закону администрация округа, при наличии оснований,</w:t>
      </w:r>
      <w:r>
        <w:rPr>
          <w:rFonts w:eastAsia="Times New Roman"/>
          <w:spacing w:val="-3"/>
          <w:sz w:val="28"/>
          <w:szCs w:val="28"/>
        </w:rPr>
        <w:br/>
        <w:t>предусмотренных частью 1 статьи 1151 Гражданского кодекса РФ, обращается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 суд с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исковым заявлением о признании права собственности (общей долевой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собственности) сельсовета на выморочное имущество.</w:t>
      </w:r>
    </w:p>
    <w:p w:rsidR="002F36AB" w:rsidRDefault="0016785F">
      <w:pPr>
        <w:shd w:val="clear" w:color="auto" w:fill="FFFFFF"/>
        <w:tabs>
          <w:tab w:val="left" w:pos="1032"/>
        </w:tabs>
        <w:spacing w:line="317" w:lineRule="exact"/>
        <w:ind w:left="10" w:firstLine="538"/>
        <w:jc w:val="both"/>
      </w:pPr>
      <w:r>
        <w:rPr>
          <w:spacing w:val="-6"/>
          <w:sz w:val="28"/>
          <w:szCs w:val="28"/>
        </w:rPr>
        <w:t>2.9.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pacing w:val="-2"/>
          <w:sz w:val="28"/>
          <w:szCs w:val="28"/>
        </w:rPr>
        <w:t>После получения свидетельства о праве на наследство по закону либо</w:t>
      </w:r>
      <w:r>
        <w:rPr>
          <w:rFonts w:eastAsia="Times New Roman"/>
          <w:spacing w:val="-2"/>
          <w:sz w:val="28"/>
          <w:szCs w:val="28"/>
        </w:rPr>
        <w:br/>
        <w:t>вступления в силу решения суда о признании права собственности сельсовета</w:t>
      </w:r>
      <w:r>
        <w:rPr>
          <w:rFonts w:eastAsia="Times New Roman"/>
          <w:spacing w:val="-2"/>
          <w:sz w:val="28"/>
          <w:szCs w:val="28"/>
        </w:rPr>
        <w:br/>
        <w:t>на выморочное имущество, уполномоченный орган в течение 10 рабочих дней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обращается в орган, осуществляющий государственную регистрацию прав 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недвижимость, для регистрации права собственности (общей долевой</w:t>
      </w:r>
      <w:r>
        <w:rPr>
          <w:rFonts w:eastAsia="Times New Roman"/>
          <w:sz w:val="28"/>
          <w:szCs w:val="28"/>
        </w:rPr>
        <w:br/>
        <w:t>собственности) сельсовета на объект недвижимого имущества, признанный</w:t>
      </w:r>
      <w:r>
        <w:rPr>
          <w:rFonts w:eastAsia="Times New Roman"/>
          <w:sz w:val="28"/>
          <w:szCs w:val="28"/>
        </w:rPr>
        <w:br/>
        <w:t>выморочным имуществом.</w:t>
      </w:r>
      <w:proofErr w:type="gramEnd"/>
    </w:p>
    <w:p w:rsidR="002F36AB" w:rsidRDefault="002F36AB">
      <w:pPr>
        <w:shd w:val="clear" w:color="auto" w:fill="FFFFFF"/>
        <w:tabs>
          <w:tab w:val="left" w:pos="1032"/>
        </w:tabs>
        <w:spacing w:line="317" w:lineRule="exact"/>
        <w:ind w:left="10" w:firstLine="538"/>
        <w:jc w:val="both"/>
        <w:sectPr w:rsidR="002F36AB">
          <w:pgSz w:w="11909" w:h="16834"/>
          <w:pgMar w:top="1440" w:right="799" w:bottom="360" w:left="1760" w:header="720" w:footer="720" w:gutter="0"/>
          <w:cols w:space="60"/>
          <w:noEndnote/>
        </w:sectPr>
      </w:pPr>
    </w:p>
    <w:p w:rsidR="002F36AB" w:rsidRDefault="0016785F">
      <w:pPr>
        <w:shd w:val="clear" w:color="auto" w:fill="FFFFFF"/>
        <w:spacing w:line="322" w:lineRule="exact"/>
        <w:ind w:left="14" w:firstLine="523"/>
        <w:jc w:val="both"/>
      </w:pPr>
      <w:r>
        <w:rPr>
          <w:rFonts w:eastAsia="Times New Roman"/>
          <w:sz w:val="28"/>
          <w:szCs w:val="28"/>
        </w:rPr>
        <w:lastRenderedPageBreak/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орган включает сведения </w:t>
      </w:r>
      <w:r>
        <w:rPr>
          <w:rFonts w:eastAsia="Times New Roman"/>
          <w:spacing w:val="-1"/>
          <w:sz w:val="28"/>
          <w:szCs w:val="28"/>
        </w:rPr>
        <w:t>об указанном имуществе в Реестр муниципального имущества сельсовета.</w:t>
      </w:r>
    </w:p>
    <w:p w:rsidR="002F36AB" w:rsidRDefault="0016785F">
      <w:pPr>
        <w:shd w:val="clear" w:color="auto" w:fill="FFFFFF"/>
        <w:spacing w:before="317"/>
        <w:ind w:right="14"/>
        <w:jc w:val="center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Оформление выморочного имущества</w:t>
      </w:r>
    </w:p>
    <w:p w:rsidR="002F36AB" w:rsidRDefault="0016785F" w:rsidP="0016785F">
      <w:pPr>
        <w:numPr>
          <w:ilvl w:val="0"/>
          <w:numId w:val="4"/>
        </w:numPr>
        <w:shd w:val="clear" w:color="auto" w:fill="FFFFFF"/>
        <w:tabs>
          <w:tab w:val="left" w:pos="1195"/>
        </w:tabs>
        <w:spacing w:before="317" w:line="317" w:lineRule="exact"/>
        <w:ind w:right="14" w:firstLine="710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 получении информации об объектах недвижимого имущества, </w:t>
      </w:r>
      <w:r>
        <w:rPr>
          <w:rFonts w:eastAsia="Times New Roman"/>
          <w:sz w:val="28"/>
          <w:szCs w:val="28"/>
        </w:rPr>
        <w:t xml:space="preserve">имеющих признаки выморочного имущества, уполномоченное должностное </w:t>
      </w:r>
      <w:r>
        <w:rPr>
          <w:rFonts w:eastAsia="Times New Roman"/>
          <w:spacing w:val="-2"/>
          <w:sz w:val="28"/>
          <w:szCs w:val="28"/>
        </w:rPr>
        <w:t xml:space="preserve">администрации сельсовета, не позднее 5 рабочих дней со дня получения такой </w:t>
      </w:r>
      <w:r>
        <w:rPr>
          <w:rFonts w:eastAsia="Times New Roman"/>
          <w:sz w:val="28"/>
          <w:szCs w:val="28"/>
        </w:rPr>
        <w:t xml:space="preserve">информации заносит сведения об имуществе в журнал выявления объектов недвижимого имущества, имеющих признаки выморочного имущества, </w:t>
      </w:r>
      <w:r>
        <w:rPr>
          <w:rFonts w:eastAsia="Times New Roman"/>
          <w:spacing w:val="-1"/>
          <w:sz w:val="28"/>
          <w:szCs w:val="28"/>
        </w:rPr>
        <w:t>который ведется по форме согласно приложению 1 к настоящему Порядку.</w:t>
      </w:r>
    </w:p>
    <w:p w:rsidR="002F36AB" w:rsidRDefault="0016785F" w:rsidP="0016785F">
      <w:pPr>
        <w:numPr>
          <w:ilvl w:val="0"/>
          <w:numId w:val="4"/>
        </w:numPr>
        <w:shd w:val="clear" w:color="auto" w:fill="FFFFFF"/>
        <w:tabs>
          <w:tab w:val="left" w:pos="1195"/>
        </w:tabs>
        <w:spacing w:line="317" w:lineRule="exact"/>
        <w:ind w:right="14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Сведения о выморочном имуществе, перешедшем в собственность </w:t>
      </w:r>
      <w:r>
        <w:rPr>
          <w:rFonts w:eastAsia="Times New Roman"/>
          <w:sz w:val="28"/>
          <w:szCs w:val="28"/>
        </w:rPr>
        <w:t xml:space="preserve">сельсовета, в течение 5 (пяти) рабочих дней с момента государственной </w:t>
      </w:r>
      <w:r>
        <w:rPr>
          <w:rFonts w:eastAsia="Times New Roman"/>
          <w:spacing w:val="-1"/>
          <w:sz w:val="28"/>
          <w:szCs w:val="28"/>
        </w:rPr>
        <w:t xml:space="preserve">регистрации права собственности на него вносятся в реестр муниципального </w:t>
      </w:r>
      <w:r>
        <w:rPr>
          <w:rFonts w:eastAsia="Times New Roman"/>
          <w:sz w:val="28"/>
          <w:szCs w:val="28"/>
        </w:rPr>
        <w:t>имущества сельсовета.</w:t>
      </w:r>
    </w:p>
    <w:p w:rsidR="002F36AB" w:rsidRDefault="0016785F" w:rsidP="0016785F">
      <w:pPr>
        <w:numPr>
          <w:ilvl w:val="0"/>
          <w:numId w:val="4"/>
        </w:numPr>
        <w:shd w:val="clear" w:color="auto" w:fill="FFFFFF"/>
        <w:tabs>
          <w:tab w:val="left" w:pos="1195"/>
        </w:tabs>
        <w:spacing w:line="317" w:lineRule="exact"/>
        <w:ind w:right="14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Выморочное имущество, принятое в муниципальную собственность </w:t>
      </w:r>
      <w:r>
        <w:rPr>
          <w:rFonts w:eastAsia="Times New Roman"/>
          <w:sz w:val="28"/>
          <w:szCs w:val="28"/>
        </w:rPr>
        <w:t>сельсовета, в виде жилого помещения включается в муниципальный жилищный фонд социального использования.</w:t>
      </w:r>
    </w:p>
    <w:p w:rsidR="002F36AB" w:rsidRDefault="0016785F">
      <w:pPr>
        <w:shd w:val="clear" w:color="auto" w:fill="FFFFFF"/>
        <w:spacing w:before="317"/>
        <w:ind w:left="6437"/>
      </w:pPr>
      <w:r>
        <w:rPr>
          <w:rFonts w:eastAsia="Times New Roman"/>
          <w:spacing w:val="-1"/>
        </w:rPr>
        <w:t>Приложение к Порядку</w:t>
      </w:r>
    </w:p>
    <w:p w:rsidR="002F36AB" w:rsidRDefault="0016785F" w:rsidP="00D90DAF">
      <w:pPr>
        <w:shd w:val="clear" w:color="auto" w:fill="FFFFFF"/>
        <w:spacing w:before="773" w:line="317" w:lineRule="exact"/>
        <w:ind w:left="422" w:firstLine="3624"/>
      </w:pPr>
      <w:r>
        <w:rPr>
          <w:rFonts w:eastAsia="Times New Roman"/>
          <w:b/>
          <w:bCs/>
          <w:sz w:val="28"/>
          <w:szCs w:val="28"/>
        </w:rPr>
        <w:t>ЖУР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НАЛ </w:t>
      </w:r>
      <w:r>
        <w:rPr>
          <w:rFonts w:eastAsia="Times New Roman"/>
          <w:b/>
          <w:bCs/>
          <w:spacing w:val="-3"/>
          <w:sz w:val="28"/>
          <w:szCs w:val="28"/>
        </w:rPr>
        <w:t>выявления объектов недвижимого имущества, имеющих признаки</w:t>
      </w:r>
    </w:p>
    <w:p w:rsidR="002F36AB" w:rsidRDefault="0016785F">
      <w:pPr>
        <w:shd w:val="clear" w:color="auto" w:fill="FFFFFF"/>
        <w:spacing w:line="317" w:lineRule="exact"/>
        <w:ind w:left="2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выморочного имущества</w:t>
      </w:r>
    </w:p>
    <w:p w:rsidR="002F36AB" w:rsidRDefault="002F36AB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1810"/>
        <w:gridCol w:w="2323"/>
        <w:gridCol w:w="1925"/>
        <w:gridCol w:w="1450"/>
      </w:tblGrid>
      <w:tr w:rsidR="002F36AB">
        <w:trPr>
          <w:trHeight w:hRule="exact" w:val="48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317"/>
            </w:pPr>
            <w:r>
              <w:rPr>
                <w:rFonts w:eastAsia="Times New Roman"/>
                <w:sz w:val="28"/>
                <w:szCs w:val="28"/>
              </w:rPr>
              <w:t>Адрес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Характеристи</w:t>
            </w:r>
            <w:proofErr w:type="spellEnd"/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269"/>
            </w:pPr>
            <w:r>
              <w:rPr>
                <w:rFonts w:eastAsia="Times New Roman"/>
                <w:spacing w:val="-3"/>
                <w:sz w:val="28"/>
                <w:szCs w:val="28"/>
              </w:rPr>
              <w:t>Собственник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259"/>
            </w:pPr>
            <w:r>
              <w:rPr>
                <w:rFonts w:eastAsia="Times New Roman"/>
                <w:sz w:val="28"/>
                <w:szCs w:val="28"/>
              </w:rPr>
              <w:t>Источник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8"/>
                <w:szCs w:val="28"/>
              </w:rPr>
              <w:t>Результат</w:t>
            </w:r>
          </w:p>
        </w:tc>
      </w:tr>
      <w:tr w:rsidR="002F36AB">
        <w:trPr>
          <w:trHeight w:hRule="exact" w:val="33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254"/>
            </w:pPr>
            <w:r>
              <w:rPr>
                <w:rFonts w:eastAsia="Times New Roman"/>
                <w:sz w:val="28"/>
                <w:szCs w:val="28"/>
              </w:rPr>
              <w:t>жилого</w:t>
            </w:r>
          </w:p>
        </w:tc>
        <w:tc>
          <w:tcPr>
            <w:tcW w:w="1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197"/>
            </w:pPr>
            <w:r>
              <w:rPr>
                <w:rFonts w:eastAsia="Times New Roman"/>
                <w:spacing w:val="-4"/>
                <w:sz w:val="28"/>
                <w:szCs w:val="28"/>
              </w:rPr>
              <w:t>ка жилого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614"/>
            </w:pPr>
            <w:r>
              <w:rPr>
                <w:rFonts w:eastAsia="Times New Roman"/>
                <w:sz w:val="28"/>
                <w:szCs w:val="28"/>
              </w:rPr>
              <w:t>жилого</w:t>
            </w:r>
          </w:p>
        </w:tc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62"/>
            </w:pPr>
            <w:r>
              <w:rPr>
                <w:rFonts w:eastAsia="Times New Roman"/>
                <w:spacing w:val="-4"/>
                <w:sz w:val="28"/>
                <w:szCs w:val="28"/>
              </w:rPr>
              <w:t>информации,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6AB" w:rsidRDefault="002F36AB">
            <w:pPr>
              <w:shd w:val="clear" w:color="auto" w:fill="FFFFFF"/>
            </w:pPr>
          </w:p>
        </w:tc>
      </w:tr>
      <w:tr w:rsidR="002F36AB">
        <w:trPr>
          <w:trHeight w:hRule="exact" w:val="1334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8"/>
                <w:szCs w:val="28"/>
              </w:rPr>
              <w:t>помещения</w:t>
            </w:r>
          </w:p>
        </w:tc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ind w:left="115"/>
            </w:pPr>
            <w:r>
              <w:rPr>
                <w:rFonts w:eastAsia="Times New Roman"/>
                <w:spacing w:val="-3"/>
                <w:sz w:val="28"/>
                <w:szCs w:val="28"/>
              </w:rPr>
              <w:t>помещения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spacing w:line="317" w:lineRule="exact"/>
              <w:ind w:left="144"/>
            </w:pPr>
            <w:r>
              <w:rPr>
                <w:rFonts w:eastAsia="Times New Roman"/>
                <w:sz w:val="28"/>
                <w:szCs w:val="28"/>
              </w:rPr>
              <w:t>помещения</w:t>
            </w:r>
          </w:p>
          <w:p w:rsidR="002F36AB" w:rsidRDefault="0016785F">
            <w:pPr>
              <w:shd w:val="clear" w:color="auto" w:fill="FFFFFF"/>
              <w:spacing w:line="317" w:lineRule="exact"/>
              <w:ind w:left="144"/>
            </w:pPr>
            <w:proofErr w:type="gramStart"/>
            <w:r>
              <w:rPr>
                <w:spacing w:val="-1"/>
                <w:sz w:val="28"/>
                <w:szCs w:val="28"/>
              </w:rPr>
              <w:t>(</w:t>
            </w:r>
            <w:r>
              <w:rPr>
                <w:rFonts w:eastAsia="Times New Roman"/>
                <w:spacing w:val="-1"/>
                <w:sz w:val="28"/>
                <w:szCs w:val="28"/>
              </w:rPr>
              <w:t>Ф.И.О., дата</w:t>
            </w:r>
            <w:proofErr w:type="gramEnd"/>
          </w:p>
          <w:p w:rsidR="002F36AB" w:rsidRDefault="0016785F">
            <w:pPr>
              <w:shd w:val="clear" w:color="auto" w:fill="FFFFFF"/>
              <w:spacing w:line="317" w:lineRule="exact"/>
              <w:ind w:left="144"/>
            </w:pPr>
            <w:r>
              <w:rPr>
                <w:rFonts w:eastAsia="Times New Roman"/>
                <w:spacing w:val="-3"/>
                <w:sz w:val="28"/>
                <w:szCs w:val="28"/>
              </w:rPr>
              <w:t>рождения, дата</w:t>
            </w:r>
          </w:p>
          <w:p w:rsidR="002F36AB" w:rsidRDefault="0016785F">
            <w:pPr>
              <w:shd w:val="clear" w:color="auto" w:fill="FFFFFF"/>
              <w:spacing w:line="317" w:lineRule="exact"/>
              <w:ind w:left="144"/>
            </w:pPr>
            <w:r>
              <w:rPr>
                <w:rFonts w:eastAsia="Times New Roman"/>
                <w:sz w:val="28"/>
                <w:szCs w:val="28"/>
              </w:rPr>
              <w:t>смерти)</w:t>
            </w:r>
          </w:p>
        </w:tc>
        <w:tc>
          <w:tcPr>
            <w:tcW w:w="1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16785F">
            <w:pPr>
              <w:shd w:val="clear" w:color="auto" w:fill="FFFFFF"/>
              <w:spacing w:line="317" w:lineRule="exact"/>
              <w:ind w:left="101" w:right="96" w:firstLine="490"/>
            </w:pPr>
            <w:r>
              <w:rPr>
                <w:rFonts w:eastAsia="Times New Roman"/>
                <w:sz w:val="28"/>
                <w:szCs w:val="28"/>
              </w:rPr>
              <w:t xml:space="preserve">дата </w:t>
            </w:r>
            <w:r>
              <w:rPr>
                <w:rFonts w:eastAsia="Times New Roman"/>
                <w:spacing w:val="-4"/>
                <w:sz w:val="28"/>
                <w:szCs w:val="28"/>
              </w:rPr>
              <w:t>поступления информации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2F36AB">
            <w:pPr>
              <w:shd w:val="clear" w:color="auto" w:fill="FFFFFF"/>
            </w:pPr>
          </w:p>
        </w:tc>
      </w:tr>
      <w:tr w:rsidR="002F36AB">
        <w:trPr>
          <w:trHeight w:hRule="exact" w:val="55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2F36AB">
            <w:pPr>
              <w:shd w:val="clear" w:color="auto" w:fill="FFFFFF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2F36AB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2F36AB">
            <w:pPr>
              <w:shd w:val="clear" w:color="auto" w:fill="FFFFFF"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2F36AB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6AB" w:rsidRDefault="002F36AB">
            <w:pPr>
              <w:shd w:val="clear" w:color="auto" w:fill="FFFFFF"/>
            </w:pPr>
          </w:p>
        </w:tc>
      </w:tr>
    </w:tbl>
    <w:p w:rsidR="0016785F" w:rsidRDefault="0016785F"/>
    <w:sectPr w:rsidR="0016785F">
      <w:pgSz w:w="11909" w:h="16834"/>
      <w:pgMar w:top="1440" w:right="867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0C4D"/>
    <w:multiLevelType w:val="singleLevel"/>
    <w:tmpl w:val="0E9A6802"/>
    <w:lvl w:ilvl="0">
      <w:start w:val="1"/>
      <w:numFmt w:val="decimal"/>
      <w:lvlText w:val="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">
    <w:nsid w:val="50EB16D4"/>
    <w:multiLevelType w:val="singleLevel"/>
    <w:tmpl w:val="06900A78"/>
    <w:lvl w:ilvl="0">
      <w:start w:val="2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7DF45ED6"/>
    <w:multiLevelType w:val="singleLevel"/>
    <w:tmpl w:val="08DAEC6C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5"/>
        <w:numFmt w:val="decimal"/>
        <w:lvlText w:val="2.%1.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5F"/>
    <w:rsid w:val="0016785F"/>
    <w:rsid w:val="002F36AB"/>
    <w:rsid w:val="00D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2023-07-05T04:39:00Z</dcterms:created>
  <dcterms:modified xsi:type="dcterms:W3CDTF">2023-07-06T04:52:00Z</dcterms:modified>
</cp:coreProperties>
</file>