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35" w:rsidRPr="008212BE" w:rsidRDefault="00974035" w:rsidP="004018B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bookmarkStart w:id="0" w:name="_GoBack"/>
      <w:bookmarkEnd w:id="0"/>
    </w:p>
    <w:p w:rsidR="00974035" w:rsidRPr="008212BE" w:rsidRDefault="007628C6" w:rsidP="00974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>КРАСНОЯРСКИЙ КРАЙ</w:t>
      </w:r>
    </w:p>
    <w:p w:rsidR="007628C6" w:rsidRPr="008212BE" w:rsidRDefault="007628C6" w:rsidP="00974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>ИДРИНСКИЙ РАЙОН</w:t>
      </w:r>
    </w:p>
    <w:p w:rsidR="007628C6" w:rsidRPr="008212BE" w:rsidRDefault="007628C6" w:rsidP="00974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>АДМИНИСТРАЦИЯ БОЛЬШЕХАБЫКСКОГО СЕЛЬСОВЕТА</w:t>
      </w:r>
    </w:p>
    <w:p w:rsidR="00974035" w:rsidRPr="008212BE" w:rsidRDefault="00974035" w:rsidP="00974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>ПОСТАНОВЛЕНИЕ</w:t>
      </w:r>
    </w:p>
    <w:p w:rsidR="007628C6" w:rsidRPr="008212BE" w:rsidRDefault="007628C6" w:rsidP="00974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</w:pP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 xml:space="preserve">25.11.2019              </w:t>
      </w:r>
      <w:r w:rsidR="00D51D2E"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 xml:space="preserve">                        </w:t>
      </w:r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 xml:space="preserve">с.Большой </w:t>
      </w:r>
      <w:proofErr w:type="spellStart"/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>Хабык</w:t>
      </w:r>
      <w:proofErr w:type="spellEnd"/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 xml:space="preserve">        </w:t>
      </w:r>
      <w:r w:rsidR="00C24257"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 xml:space="preserve">                      </w:t>
      </w:r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 xml:space="preserve">  №</w:t>
      </w:r>
      <w:r w:rsidR="00C24257"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>-39-п</w:t>
      </w:r>
    </w:p>
    <w:p w:rsidR="00DB60FE" w:rsidRPr="008212BE" w:rsidRDefault="00DB60FE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974035" w:rsidRPr="008212BE" w:rsidRDefault="00974035" w:rsidP="00974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 xml:space="preserve">О порядке проведения массовых мероприятий на территории муниципального образования </w:t>
      </w:r>
      <w:proofErr w:type="spellStart"/>
      <w:r w:rsidR="007628C6"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>Большехабыкский</w:t>
      </w:r>
      <w:proofErr w:type="spellEnd"/>
      <w:r w:rsidR="007628C6" w:rsidRPr="008212BE">
        <w:rPr>
          <w:rFonts w:ascii="Times New Roman" w:eastAsia="Times New Roman" w:hAnsi="Times New Roman"/>
          <w:bCs/>
          <w:color w:val="282828"/>
          <w:sz w:val="24"/>
          <w:szCs w:val="24"/>
          <w:lang w:eastAsia="ru-RU"/>
        </w:rPr>
        <w:t xml:space="preserve"> сельсовет Идринского района Красноярского края</w:t>
      </w:r>
    </w:p>
    <w:p w:rsidR="00B25FBF" w:rsidRPr="008212BE" w:rsidRDefault="00974035" w:rsidP="007628C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законом </w:t>
      </w:r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Красноярского края от 24.12.2015 ( редакции от 22.03.2016 № 10-4555, от 22.03.2018 № 5-1472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</w:t>
      </w:r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«Об отдельных вопросах проведения в Красноярском крае собраний, митингов, демонстраций, шествий и пикетирований</w:t>
      </w:r>
      <w:r w:rsidR="00C24257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»</w:t>
      </w:r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,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Уставом </w:t>
      </w:r>
      <w:proofErr w:type="spellStart"/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Большехабыкского</w:t>
      </w:r>
      <w:proofErr w:type="spellEnd"/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, в целях обеспечения безопасности и общественного порядка при проведении массовых мероприятий на территории муниципального образования </w:t>
      </w:r>
      <w:proofErr w:type="spellStart"/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Большехабыкский</w:t>
      </w:r>
      <w:proofErr w:type="spellEnd"/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,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ПОСТАНОВЛЯЮ:</w:t>
      </w:r>
    </w:p>
    <w:p w:rsidR="00974035" w:rsidRPr="008212BE" w:rsidRDefault="00974035" w:rsidP="007628C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</w:r>
      <w:r w:rsidR="00B25FBF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        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1. Утвердить прилагаемый Порядок проведения массовых мероприятий в </w:t>
      </w:r>
      <w:proofErr w:type="spellStart"/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Большехабыкском</w:t>
      </w:r>
      <w:proofErr w:type="spellEnd"/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сельсовете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(приложение № 1) 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2. Обнародовать настоящее постановление в специально отведенных местах и на официальном сайте Администрации </w:t>
      </w:r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Идринского района  в разделе «Сельские поселения»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в информационно-телекоммуникационной сети «Интернет».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3. Контроль за исполнением настоящего постановления оставляю за собой.</w:t>
      </w:r>
    </w:p>
    <w:p w:rsidR="00B25FBF" w:rsidRPr="008212BE" w:rsidRDefault="00B25FBF" w:rsidP="00B25FB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4. Постановление в ступает в силу  со дня подписания.</w:t>
      </w:r>
    </w:p>
    <w:p w:rsidR="00C24257" w:rsidRPr="008212BE" w:rsidRDefault="00C24257" w:rsidP="007628C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C24257" w:rsidRPr="008212BE" w:rsidRDefault="00C24257" w:rsidP="007628C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974035" w:rsidRPr="008212BE" w:rsidRDefault="00974035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Глава </w:t>
      </w:r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                </w:t>
      </w:r>
      <w:r w:rsidR="00C24257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          </w:t>
      </w:r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                                                </w:t>
      </w:r>
      <w:proofErr w:type="spellStart"/>
      <w:r w:rsidR="007628C6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Л.А.Потылицына</w:t>
      </w:r>
      <w:proofErr w:type="spellEnd"/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</w: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7628C6" w:rsidRPr="008212BE" w:rsidRDefault="007628C6" w:rsidP="007628C6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974035" w:rsidRPr="008212BE" w:rsidRDefault="00974035" w:rsidP="0097403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lastRenderedPageBreak/>
        <w:t>Приложение № 1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к Постановлению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от </w:t>
      </w:r>
      <w:r w:rsidR="0065783B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25.11.2019 № 39-п</w:t>
      </w:r>
    </w:p>
    <w:p w:rsidR="00974035" w:rsidRPr="008212BE" w:rsidRDefault="00974035" w:rsidP="00DB6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/>
          <w:bCs/>
          <w:color w:val="282828"/>
          <w:sz w:val="24"/>
          <w:szCs w:val="24"/>
          <w:lang w:eastAsia="ru-RU"/>
        </w:rPr>
        <w:t>ПОРЯДОК</w:t>
      </w:r>
    </w:p>
    <w:p w:rsidR="00974035" w:rsidRPr="008212BE" w:rsidRDefault="00974035" w:rsidP="00DB6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/>
          <w:bCs/>
          <w:color w:val="282828"/>
          <w:sz w:val="24"/>
          <w:szCs w:val="24"/>
          <w:lang w:eastAsia="ru-RU"/>
        </w:rPr>
        <w:t>ПРОВЕДЕНИЯ МАССОВЫХ МЕРОПРИЯТИЙ</w:t>
      </w:r>
    </w:p>
    <w:p w:rsidR="00974035" w:rsidRPr="008212BE" w:rsidRDefault="00974035" w:rsidP="00DB6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/>
          <w:bCs/>
          <w:color w:val="282828"/>
          <w:sz w:val="24"/>
          <w:szCs w:val="24"/>
          <w:lang w:eastAsia="ru-RU"/>
        </w:rPr>
        <w:t xml:space="preserve">НА ТЕРРИТОРИИ </w:t>
      </w:r>
      <w:r w:rsidR="0065783B" w:rsidRPr="008212BE">
        <w:rPr>
          <w:rFonts w:ascii="Times New Roman" w:eastAsia="Times New Roman" w:hAnsi="Times New Roman"/>
          <w:b/>
          <w:bCs/>
          <w:color w:val="282828"/>
          <w:sz w:val="24"/>
          <w:szCs w:val="24"/>
          <w:lang w:eastAsia="ru-RU"/>
        </w:rPr>
        <w:t>БОЛЬШЕХАБЫКСКОГО СЕЛЬСОВЕТА</w:t>
      </w:r>
    </w:p>
    <w:p w:rsidR="0065783B" w:rsidRPr="008212BE" w:rsidRDefault="0065783B" w:rsidP="00DB60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65783B" w:rsidRPr="008212BE" w:rsidRDefault="00974035" w:rsidP="008212B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/>
          <w:color w:val="282828"/>
          <w:sz w:val="24"/>
          <w:szCs w:val="24"/>
          <w:lang w:eastAsia="ru-RU"/>
        </w:rPr>
        <w:t>Общие положения.</w:t>
      </w:r>
    </w:p>
    <w:p w:rsidR="0065783B" w:rsidRPr="008212BE" w:rsidRDefault="00974035" w:rsidP="00821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1.1. Настоящий порядок носит уведомительный характер в организации и проведении массовых мероприятий на территории</w:t>
      </w:r>
      <w:r w:rsidR="0065783B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</w:t>
      </w:r>
      <w:proofErr w:type="spellStart"/>
      <w:r w:rsidR="0065783B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Большехабыкского</w:t>
      </w:r>
      <w:proofErr w:type="spellEnd"/>
      <w:r w:rsidR="0065783B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, в целях защиты прав граждан, соблюдения санитарных и экологических норм и правил, правил пожарной безопасности, правил благоустройства, обеспечения законности, правопорядка и общественной безопасности.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1.2. Под массовым мероприятием понимается развлекательное, культурно – зрелищное, спортивное, рекламное, юбилейное и иное мероприятие, подготовленное физическими и (или) юридическими лицами в целях организации отдыха и обеспечения пользования благами культуры, проводимое на открытых площадках, включая прилегающие территории к зданиям и сооружениям, постоянно предназначенные или временно подготовленные на период их проведения площади, улицы, водоемы и другие территории, численность участников которого составляет 100 и более человек.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1.3. Основные понятия, используемые в настоящем Порядке: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а) учреждения досуга - организации, предоставляющие населению услуги по организации и проведению активного отдыха, досуга и развлечений, в том числе культурно-массовых, спортивных и зрелищных мероприятий;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б) культурно-массовые, зрелищные мероприятия (дискотеки, шоу-программы, кинопоказы, конкурсы, концерты, фестивали и т.</w:t>
      </w:r>
      <w:r w:rsidR="00DB60FE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д.) - мероприятия досугово-увесе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лительного направления с использованием аудиовизуальных и других технических средств, предполагающие массовые скопления населения в закрытых помещениях и на открытых площадках, именуемые в дальнейшем «мероприятия». Культурно-массовые, спортивные, зрелищные мероприятия проводятся в целях организации отдыха и обеспечения пользования благами культуры;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в) объект проведения мероприятий - специально отведенные на период проведения мероприятий улицы, площади, парки, водоемы и другие территории, а также здания, сооружения, включая прилегающую территорию, временно предназначенные для проведения мероприятия;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г) участники массового мероприятия – лица, непосредственно задействованные в его проведении (творческие коллективы, музыканты, исполнители, спортсмены и </w:t>
      </w:r>
      <w:proofErr w:type="spellStart"/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т.д</w:t>
      </w:r>
      <w:proofErr w:type="spellEnd"/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), а также посетители массового мероприятия.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1.4. Настоящий порядок определяет проведения мероприятий, проводимых досуговыми учреждениями.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1.5. Организовывать и проводить мероприятия могут следующие лица, именуемые в дальнейшем «организаторы»: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организатор массового мероприятия - юридическое или физическое лицо, являющееся инициатором массового мероприятия и осуществляющее организационное, финансовое и техническое обеспечение его проведения;</w:t>
      </w:r>
    </w:p>
    <w:p w:rsidR="00974035" w:rsidRPr="008212BE" w:rsidRDefault="00974035" w:rsidP="0065783B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</w:r>
      <w:r w:rsidR="0065783B" w:rsidRPr="008212BE">
        <w:rPr>
          <w:rFonts w:ascii="Times New Roman" w:eastAsia="Times New Roman" w:hAnsi="Times New Roman"/>
          <w:b/>
          <w:color w:val="282828"/>
          <w:sz w:val="24"/>
          <w:szCs w:val="24"/>
          <w:lang w:eastAsia="ru-RU"/>
        </w:rPr>
        <w:t xml:space="preserve">                          </w:t>
      </w:r>
      <w:r w:rsidRPr="008212BE">
        <w:rPr>
          <w:rFonts w:ascii="Times New Roman" w:eastAsia="Times New Roman" w:hAnsi="Times New Roman"/>
          <w:b/>
          <w:color w:val="282828"/>
          <w:sz w:val="24"/>
          <w:szCs w:val="24"/>
          <w:lang w:eastAsia="ru-RU"/>
        </w:rPr>
        <w:t>2. Правила подготовки и проведения</w:t>
      </w:r>
      <w:r w:rsidR="0065783B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</w:t>
      </w:r>
      <w:r w:rsidRPr="008212BE">
        <w:rPr>
          <w:rFonts w:ascii="Times New Roman" w:eastAsia="Times New Roman" w:hAnsi="Times New Roman"/>
          <w:b/>
          <w:color w:val="282828"/>
          <w:sz w:val="24"/>
          <w:szCs w:val="24"/>
          <w:lang w:eastAsia="ru-RU"/>
        </w:rPr>
        <w:t>культурно-массовых и зрелищных мероприятий</w:t>
      </w:r>
    </w:p>
    <w:p w:rsidR="00B5560A" w:rsidRPr="008212BE" w:rsidRDefault="00974035" w:rsidP="009740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2.1. При обеспечении деятельности досуговых учреждений организаторы обязаны соблюдать следующие правила: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lastRenderedPageBreak/>
        <w:t xml:space="preserve">- проводить мероприятия в специально оборудованных помещениях, отвечающих назначению их использования: зрительных залах, </w:t>
      </w:r>
      <w:proofErr w:type="spellStart"/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дискозалах</w:t>
      </w:r>
      <w:proofErr w:type="spellEnd"/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, кинозалах, фойе, а также на открытых площадках, временно предназначенных или подготовленных на период их проведения;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- эксплуатировать помещения для проведения мероприятий в соответствии с требованиями санитарных правил, предусмотренных Федеральным законом от 30.03.1999 N 52-ФЗ "О санитарно-эпидемиологическом благополучии населения", требованиями пожарной безопасности, предусмотренными Федеральным законом от 21.12.1994 N 69-ФЗ "О пожарной безопасности", сообщать о случившихся чрезвычайных ситуациях либо правонарушениях сотрудникам пожарной части (ПЧ), отдела полиции, администрации </w:t>
      </w:r>
      <w:proofErr w:type="spellStart"/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Новомариинского</w:t>
      </w:r>
      <w:proofErr w:type="spellEnd"/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сельского поселения;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пресекать и не допускать случаев распространения наркотиков и других психотропных веществ в помещениях досуговых учреждений;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не допускать случаев продажи и распития алкогольных напитков на территории проведения массовых мероприятий и ближе 500 метров от указанной территории;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пресекать и не допускать случаев пропаганды насилия, национальной и религиозной нетерпимости, порнографии при проведении массовых развлекательных мероприятий;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не допускать нарушения тишины и покоя граждан в общественных местах и жилых домах после 23.00;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обеспечивать художественно-эстетическое оформление интерьеров помещений;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обеспечивать доступность ознакомления с Правилами поведения посетителей мероприятий в данном учреждении.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2.2. Рекомендовать органам внутренних дел в пределах своей компетенции: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обеспечивать общественный порядок в местах проведения мероприятий и на прилегающих к ним территориях;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-совместно с организаторами мероприятия во время мероприятия проверять посетителей с целью исключения проноса огнестрельного оружия, колющих, режущих и крупногабаритных предметов, взрывчатых, радиоактивных, огнеопасных, ядовитых и сильно пахнущих веществ, напитков в стеклянной таре и иных предметов, мешающих проведению массовых мероприятий;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проверять у частных охранных служб и их сотрудников, принимающих участие в обеспечении проведения мероприятия, наличие необходимых документов, подтверждающих право на занятие охранной деятельностью;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информировать об окончании мероприятия должностных лиц, уполномоченных обеспечивать проведение мероприятия.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2.3. Посетители, зрители и иные участники массового мероприятия имеют право: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входить на объект проведения мероприятия, если оно проводится на платной основе, при наличии билетов или документов (аккредитации), дающих право на вход, и пользоваться услугами, предоставляемыми организаторами массового мероприятия и администрацией объекта его проведения.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2.4. Посетители, зрители и иные участники массового мероприятия обязаны: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соблюдать и поддерживать общественный порядок и общепринятые нормы поведения;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вести себя уважительно по отношению к другим посетителям и участникам мероприятия, обслуживающему персоналу, лицам, ответственным за соблюдение порядка на мероприятии;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не допускать действий, создающих опасность для окружающих;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предъявлять организаторам, сотрудникам полиции билеты или документы, дающие право для входа на мероприятие, а также пропуска на въезд автотранспорта на территорию места проведения мероприятия, если это предусмотрено порядком его проведения;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занимать места, указанные в приобретенных билетах или документах, их заменяющих;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- незамедлительно сообщать администрации досугового учреждения и сотрудникам 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lastRenderedPageBreak/>
        <w:t>полиции о случаях обнаружения подозрительных предметов, вещей, захвата людей в заложники и о других правонарушениях;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при получении информации об эвакуации действовать согласно указаниям администрации досугового учреждения и сотрудников полиции, ответственных за обеспечение правопорядка, соблюдая содействие и не создавая паники.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2.5. Участникам массовых мероприятий запрещается: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проносить оружие, огнеопасные, взрывчатые, ядовитые, пахучие и радиоактивные вещества, колющие и режущие предметы, чемоданы, портфели, крупногабаритные свертки и сумки, стеклянную посуду и иные предметы, мешающие зрителям, а также нормальному проведению мероприятия;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курить и распивать спиртные напитки в неустановленных местах;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находиться в состоянии алкогольного опьянения, оскорбляющем человеческое достоинство и общественную нравственность;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выбрасывать предметы на трибуны, арену, сцену и другие места проведения мероприятия, а также допускать выкрики или совершать иные действия, унижающие человеческое достоинство участников мероприятия;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находиться во время мероприятия в проходах, на лестницах или в иных несанкционированных местах, создавать помехи передвижению участников мероприятия, забираться на ограждения, парапеты, осветительные устройства, площадки для телевизионной съемки, деревья, крыши, несущие конструкции, повреждать оборудование и элементы оформления сооружений, зеленые насаждения;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проходить на зрелищные мероприятия с животными, если это не предусмотрено характером мероприятия;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осуществлять торговлю, расклеивать объявления, плакаты и другую продукцию информационного содержания без письменного разрешения администрации объекта проведения мероприятия;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- носить или выставлять напоказ знаки или иную символику, направленную на разжигание расовой, социальной, национальной и религиозной ненависти, пропагандирующие насилие.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3. Условия проведения массового мероприятия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3.1. Вопросы проведения массовых мероприятий рассматриваются администрацией </w:t>
      </w:r>
      <w:proofErr w:type="spellStart"/>
      <w:r w:rsidR="0065783B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Большехабыкского</w:t>
      </w:r>
      <w:proofErr w:type="spellEnd"/>
      <w:r w:rsidR="0065783B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на основании уведомления, которое подается организатором массового мероприятия</w:t>
      </w:r>
      <w:r w:rsidR="00B5560A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в письменной форме. в  рабочее время.</w:t>
      </w:r>
    </w:p>
    <w:p w:rsidR="00661C08" w:rsidRPr="008212BE" w:rsidRDefault="0065783B" w:rsidP="009740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-</w:t>
      </w:r>
      <w:r w:rsidR="001962D9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 xml:space="preserve">В </w:t>
      </w:r>
      <w:proofErr w:type="spellStart"/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Большехабыкском</w:t>
      </w:r>
      <w:proofErr w:type="spellEnd"/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 сельсовете </w:t>
      </w:r>
      <w:r w:rsidR="001962D9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определяются должностные лица ответственные за прием уведомлений о проведении публичных мероприятий. Информация об уполномоченных должностных лицах, должна быть доступна для гражда</w:t>
      </w: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н в зданиях (помещениях)  администрации</w:t>
      </w:r>
      <w:r w:rsidR="001962D9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661C08" w:rsidRPr="008212BE" w:rsidRDefault="0065783B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-</w:t>
      </w:r>
      <w:r w:rsidR="00661C08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Если организатором публичного мероприятия выступает гражданин (граждане), то уведомление о проведении публичного мероприятия представляется, лично этим гражданином (этими гражданами или одним из них) либо лицом, уполномоченным организатором публичного мероприятия выполнять распорядительные функции по организации и проведению публичного мероприятия.</w:t>
      </w:r>
    </w:p>
    <w:p w:rsidR="00661C08" w:rsidRPr="008212BE" w:rsidRDefault="0065783B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-</w:t>
      </w:r>
      <w:r w:rsidR="00661C08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Если организатором публичного мероприятия выступает политическая партия, другое общественное объединение и религиозное объединение, их региональное отделение и иное структурное подразделение, то уведомление представляется в те же органы лично лицом, уполномоченным организатором публичного мероприятия выполнять распорядительные функции по организации и проведению публичного мероприятия.</w:t>
      </w:r>
    </w:p>
    <w:p w:rsidR="008F47C2" w:rsidRPr="008212BE" w:rsidRDefault="0065783B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 xml:space="preserve">- </w:t>
      </w:r>
      <w:r w:rsidR="008F47C2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 xml:space="preserve">Если организатором публичного мероприятия выступает депутат законодательного (представительного) органа государственной власти, депутат представительного органа </w:t>
      </w:r>
      <w:r w:rsidR="008F47C2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lastRenderedPageBreak/>
        <w:t>муниципального образования, то уведомление о проведении публичного мероприятия представляется в органы, лично депутатом или лицом, уполномоченным депутатом выполнять распорядительные функции по организации и проведению публичного мероприятия.</w:t>
      </w:r>
    </w:p>
    <w:p w:rsidR="008D0189" w:rsidRPr="008212BE" w:rsidRDefault="0065783B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 xml:space="preserve">- </w:t>
      </w:r>
      <w:r w:rsidR="008D0189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При подаче уведомления о проведении публичного мероприятия лица, указанные в настоящей статье, предъявляют документ, удостоверяющий личность (паспорт гражданина Российской Федерации либо иной его заменяющий документ). Кроме того, лица, действующие в качестве уполномоченных организатором, представляют документ, подтверждающий их полномочия выступать от имени организатора.</w:t>
      </w:r>
    </w:p>
    <w:p w:rsidR="008D0189" w:rsidRPr="008212BE" w:rsidRDefault="00727D54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-</w:t>
      </w:r>
      <w:r w:rsidR="008D0189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 xml:space="preserve"> Требования к содержанию уведомления о проведении публичного мероприятия, срокам его подачи, права и обязанности участников возникающих правоотношений установлены Федеральным законом.</w:t>
      </w:r>
    </w:p>
    <w:p w:rsidR="008D0189" w:rsidRPr="008212BE" w:rsidRDefault="00727D54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 xml:space="preserve">- </w:t>
      </w:r>
      <w:r w:rsidR="008D0189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В случае поступления уведомления о проведении публичного мероприятия, не отвечающего требованиям Федерального закона, организатору данного мероприятия в письменной форме предлагается устранить имеющиеся несоответствия.</w:t>
      </w:r>
    </w:p>
    <w:p w:rsidR="00974035" w:rsidRPr="008212BE" w:rsidRDefault="00974035" w:rsidP="008212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3.2. Уведомление подается в срок не позднее чем за 10 дней до намечаемой даты его проведения, но не ранее чем за 30 дней до намечаемой даты его проведения.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3.3. Уведомление о проведении массового мероприятия подается в отношении каждого планируемого массового мероприятия по форме (приложение прилагается).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3.4. Администрация </w:t>
      </w:r>
      <w:proofErr w:type="spellStart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Большехабыкского</w:t>
      </w:r>
      <w:proofErr w:type="spellEnd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 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рассматривает уведомление в срок не более 5 дней.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3.5. В ходе рассмотрения уведомления с организатором массового мероприятия проводится согласование мер по обеспечению правопорядка, оказанию медицинской помощи, возможной организации торговли, выполнению работ по уборке мест проведения массового мероприятия.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3.6. По результатам рассмотрения уведомления </w:t>
      </w:r>
      <w:proofErr w:type="spellStart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Большехабыкского</w:t>
      </w:r>
      <w:proofErr w:type="spellEnd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 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поселения вправе предложить организатору массового мероприятия другое время и (или) место проведения.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3.7. Администрация </w:t>
      </w:r>
      <w:proofErr w:type="spellStart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Большехабыкского</w:t>
      </w:r>
      <w:proofErr w:type="spellEnd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 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уведомляет о времени и месте проведения массового мероприятия орган внутренних дел по месту его проведения в срок не позднее чем за 5 дней до даты его проведения с одновременным направлением копии уведомления о проведении массового мероприятия, поступившего от его организатора.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</w:r>
      <w:r w:rsidRPr="008212BE">
        <w:rPr>
          <w:rFonts w:ascii="Times New Roman" w:eastAsia="Times New Roman" w:hAnsi="Times New Roman"/>
          <w:b/>
          <w:color w:val="282828"/>
          <w:sz w:val="24"/>
          <w:szCs w:val="24"/>
          <w:lang w:eastAsia="ru-RU"/>
        </w:rPr>
        <w:t>4. Контроль за деятельностью организаторов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4.1 Контроль за деятельностью организаторов в пределах своих полномочий осуществляют: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- Администрация </w:t>
      </w:r>
      <w:proofErr w:type="spellStart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Большехабыкского</w:t>
      </w:r>
      <w:proofErr w:type="spellEnd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Работники контролирующих органов проводят проверки досуговых учреждений по предъявлении служебного удостоверения или надлежаще оформленных документов (скрепленных подписью ответственного лица и печатью организации).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</w:r>
      <w:r w:rsidRPr="008212BE">
        <w:rPr>
          <w:rFonts w:ascii="Times New Roman" w:eastAsia="Times New Roman" w:hAnsi="Times New Roman"/>
          <w:b/>
          <w:color w:val="282828"/>
          <w:sz w:val="24"/>
          <w:szCs w:val="24"/>
          <w:lang w:eastAsia="ru-RU"/>
        </w:rPr>
        <w:t>5. Ответственность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5.1. За неисполнение или ненадлежащее исполнение настоящего Порядка проведения культурно-массовых, зрелищных мероприятий на территории </w:t>
      </w:r>
      <w:proofErr w:type="spellStart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Большехабыкского</w:t>
      </w:r>
      <w:proofErr w:type="spellEnd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 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граждане, должностные и юридические лица несут ответственность в соответствии с действующим законодательством РФ.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5.2. Организаторы несут персональную ответственность за санитарное состояние, охрану труда и технику безопасности, обеспечение общественной безопасности и правопорядка, соблюдение порядка работы в целом.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Вопросы, не урегулированные настоящим Порядком, разрешаются организаторами самостоятельно в соответствии с действующим законодательством РФ.</w:t>
      </w:r>
    </w:p>
    <w:p w:rsidR="007628C6" w:rsidRPr="008212BE" w:rsidRDefault="00727D54" w:rsidP="008212BE">
      <w:pPr>
        <w:shd w:val="clear" w:color="auto" w:fill="FFFFFF"/>
        <w:spacing w:before="375" w:after="225" w:line="240" w:lineRule="auto"/>
        <w:jc w:val="both"/>
        <w:textAlignment w:val="baseline"/>
        <w:outlineLvl w:val="1"/>
        <w:rPr>
          <w:rFonts w:ascii="Times New Roman" w:eastAsia="Times New Roman" w:hAnsi="Times New Roman"/>
          <w:color w:val="3C3C3C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lastRenderedPageBreak/>
        <w:t>6.</w:t>
      </w:r>
      <w:r w:rsidR="007628C6" w:rsidRPr="008212BE">
        <w:rPr>
          <w:rFonts w:ascii="Times New Roman" w:eastAsia="Times New Roman" w:hAnsi="Times New Roman"/>
          <w:color w:val="3C3C3C"/>
          <w:spacing w:val="2"/>
          <w:sz w:val="24"/>
          <w:szCs w:val="24"/>
          <w:lang w:eastAsia="ru-RU"/>
        </w:rPr>
        <w:t xml:space="preserve"> </w:t>
      </w:r>
      <w:r w:rsidR="007628C6" w:rsidRPr="008212BE">
        <w:rPr>
          <w:rFonts w:ascii="Times New Roman" w:eastAsia="Times New Roman" w:hAnsi="Times New Roman"/>
          <w:b/>
          <w:color w:val="3C3C3C"/>
          <w:spacing w:val="2"/>
          <w:sz w:val="24"/>
          <w:szCs w:val="24"/>
          <w:lang w:eastAsia="ru-RU"/>
        </w:rPr>
        <w:t>Порядок использования специально отведенных мест для проведения публичных мероприятий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 xml:space="preserve">1. Единые специально отведенные или приспособленные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характера места (далее - специально отведенные места) определяются </w:t>
      </w:r>
      <w:r w:rsidR="00727D54"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 xml:space="preserve">органами </w:t>
      </w: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 xml:space="preserve"> местного самоуправления.</w:t>
      </w: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</w: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2. Предельная численность лиц, участвующих в публичных мероприятиях в специально отведенных местах, уведомление о проведении которых не требуется, составляет 1000 человек.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3. Лица, намеревающиеся провести публичное мероприятие в специально отведенном месте, имеют право на свободный доступ к информации о наличии поступивших в органы местного самоуправления уведомлений о проведении в указанном месте публичных мероприятий.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4. С целью обеспечения равных прав на проведение публичного мероприятия органы местного самоуправления обеспечивают размещение информации о поступлении уведомлений о проведении публичных мероприятий с указанием времени проведения публичного мероприятия, его организаторов и заявленной численности участников, а также извещений, указанных в пункте 5 настоящей статьи, на официальных порталах органов местного самоуправления в информационно-телекоммуникационной сети Интернет, а также на специальном стенде у входа в специально отведенное место.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Размещение указанной информации на официальном портале органа местного самоуправления в информационно-телекоммуникационной сети Интернет должно быть произведено не позднее дня, следующего за днем поступления уведомления (извещения).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5. Организаторы публичного мероприятия, уведомление о проведении которого не требуется, вправе в любой форме известить органы местного самоуправления о намерении провести указанное мероприятие в специально отведенном месте.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6. При поступлении в органы местного самоуправления уведомлений либо извещений, указанных в пункте 5 настоящей статьи, о проведении в одном специально отведенном месте нескольких публичных мероприятий в одно и то же время очередность использования специально отведенных мест определяется исходя из времени получения уведомления (извещения) органом местного самоуправления.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7. Норма предельной заполняемости специально отведенных мест - один человек на один квадратный метр.</w:t>
      </w:r>
    </w:p>
    <w:p w:rsidR="008212BE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lastRenderedPageBreak/>
        <w:br/>
        <w:t>8. Одновременное проведение двух и более собраний, митингов, шествий, демонстраций в одном специально отведенном месте не допускается.</w:t>
      </w:r>
    </w:p>
    <w:p w:rsidR="007628C6" w:rsidRPr="008212BE" w:rsidRDefault="008212BE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 xml:space="preserve">     </w:t>
      </w:r>
      <w:r w:rsidR="00727D54" w:rsidRPr="008212BE">
        <w:rPr>
          <w:rFonts w:ascii="Times New Roman" w:eastAsia="Times New Roman" w:hAnsi="Times New Roman"/>
          <w:b/>
          <w:color w:val="3C3C3C"/>
          <w:spacing w:val="2"/>
          <w:sz w:val="24"/>
          <w:szCs w:val="24"/>
          <w:lang w:eastAsia="ru-RU"/>
        </w:rPr>
        <w:t>7</w:t>
      </w:r>
      <w:r w:rsidR="00727D54" w:rsidRPr="008212BE">
        <w:rPr>
          <w:rFonts w:ascii="Times New Roman" w:eastAsia="Times New Roman" w:hAnsi="Times New Roman"/>
          <w:color w:val="3C3C3C"/>
          <w:spacing w:val="2"/>
          <w:sz w:val="24"/>
          <w:szCs w:val="24"/>
          <w:lang w:eastAsia="ru-RU"/>
        </w:rPr>
        <w:t>.</w:t>
      </w:r>
      <w:r w:rsidR="007628C6" w:rsidRPr="008212BE">
        <w:rPr>
          <w:rFonts w:ascii="Times New Roman" w:eastAsia="Times New Roman" w:hAnsi="Times New Roman"/>
          <w:color w:val="3C3C3C"/>
          <w:spacing w:val="2"/>
          <w:sz w:val="24"/>
          <w:szCs w:val="24"/>
          <w:lang w:eastAsia="ru-RU"/>
        </w:rPr>
        <w:t xml:space="preserve"> </w:t>
      </w:r>
      <w:r w:rsidR="007628C6" w:rsidRPr="008212BE">
        <w:rPr>
          <w:rFonts w:ascii="Times New Roman" w:eastAsia="Times New Roman" w:hAnsi="Times New Roman"/>
          <w:b/>
          <w:color w:val="3C3C3C"/>
          <w:spacing w:val="2"/>
          <w:sz w:val="24"/>
          <w:szCs w:val="24"/>
          <w:lang w:eastAsia="ru-RU"/>
        </w:rPr>
        <w:t>Места, в которых запрещается проведение публичных мероприятий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1. Места, в которых запрещается проведение публичного мероприятия, определяются Федеральным законом.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2. В целях защиты прав и свобод человека и гражданина, обеспечения законности, правопорядка, общественной безопасности дополнительно к местам, в которых Федеральным законом запрещено проведение собраний, митингов, шествий и демонстраций, относятся: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а) объекты жизнеобеспечения и связи;</w:t>
      </w: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б) территории медицинских, образовательных организаций (за исключением образовательных организаций высшего образования), организаций социального обслуживания населения;</w:t>
      </w: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в) остановки общественного транспорта, тротуары, мосты, пешеходные надземные и подземные переходы;</w:t>
      </w:r>
    </w:p>
    <w:p w:rsidR="007628C6" w:rsidRPr="008212BE" w:rsidRDefault="007628C6" w:rsidP="008212B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br/>
        <w:t>г) территории, прилегающие к местам, указанным в пункте 1 настоящей статьи (за исключением наземных участков теплопроводов и сетей водоснабжения), ближе чем на 50 метров, территории, прилегающие к наземным участкам теплопроводов и сетей водоснабжения ближе чем на 5 метров.</w:t>
      </w:r>
    </w:p>
    <w:p w:rsidR="00727D54" w:rsidRPr="008212BE" w:rsidRDefault="00727D54" w:rsidP="008212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</w:pPr>
    </w:p>
    <w:p w:rsidR="00254E96" w:rsidRPr="008212BE" w:rsidRDefault="00254E96" w:rsidP="007628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</w:p>
    <w:p w:rsidR="00974035" w:rsidRPr="008212BE" w:rsidRDefault="00974035" w:rsidP="0097403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Приложение к Порядку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проведения массовых мероприятий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на территории </w:t>
      </w:r>
      <w:proofErr w:type="spellStart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Большехабыкского</w:t>
      </w:r>
      <w:proofErr w:type="spellEnd"/>
      <w:r w:rsidR="00727D54"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 xml:space="preserve"> сельсовета</w:t>
      </w:r>
    </w:p>
    <w:p w:rsidR="00974035" w:rsidRPr="008212BE" w:rsidRDefault="00974035" w:rsidP="009740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b/>
          <w:bCs/>
          <w:color w:val="282828"/>
          <w:sz w:val="24"/>
          <w:szCs w:val="24"/>
          <w:lang w:eastAsia="ru-RU"/>
        </w:rPr>
        <w:t>УВЕДОМЛЕНИЕ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</w:r>
      <w:r w:rsidRPr="008212BE">
        <w:rPr>
          <w:rFonts w:ascii="Times New Roman" w:eastAsia="Times New Roman" w:hAnsi="Times New Roman"/>
          <w:b/>
          <w:bCs/>
          <w:color w:val="282828"/>
          <w:sz w:val="24"/>
          <w:szCs w:val="24"/>
          <w:lang w:eastAsia="ru-RU"/>
        </w:rPr>
        <w:t>О ПРОВЕДЕНИИ МАССОВОГО МЕРОПРИЯТИЯ</w:t>
      </w:r>
    </w:p>
    <w:p w:rsidR="00974035" w:rsidRPr="008212BE" w:rsidRDefault="00974035" w:rsidP="00727D54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1. Форма мероприятия 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2. Цель мероприятия 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3. Организатор мероприятия и лицо, ответственное за проведение мероприятия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______________________________________________________________________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(для юридических лиц - наименование юридического лица, фамилия, имя, отчество руководителя и ответственного лица; для физических лиц -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______________________________________________________________________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фамилия, имя, отчество, место работы)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4. Адрес места нахождения юридического лица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адрес места жительства (для физических лиц)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5. Контактные телефоны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 xml:space="preserve">6. Место проведения мероприятия (маршрут) 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lastRenderedPageBreak/>
        <w:t>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7. Дата, время начала и окончания мероприятия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8. Предполагаемое количество участников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9. Информация об использовании транспортных средств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10. Формы и методы обеспечения организатором массового мероприятия: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а) общественного порядка и общественной безопасности 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б) оказания медицинской помощи 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в) уборки территории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г) пожарной безопасности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11. Условия финансового обеспечения массового мероприятия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12. Условия использования пиротехнических изделий (в случае проведения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фейерверка)_______________________________________________________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а) сведения о лице, ответственном за использование пиротехнических изделий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(проведение фейерверка) 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(для юридических лиц - наименование, адрес; для физических лиц - фамилия, имя, отчество, адрес места жительства)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б) сведения о лице, непосредственно осуществляющем использование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пиротехнических средств (показ фейерверка)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в) сведения о лицензии на право осуществления деятельности с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пиротехническими изделиями при применении пиротехнических изделий IV и V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классов (организация проведения фейерверка)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г) сведения о сертификации (декларировании соответствия) пиротехнических</w:t>
      </w:r>
    </w:p>
    <w:p w:rsidR="00974035" w:rsidRPr="008212BE" w:rsidRDefault="00974035" w:rsidP="00727D54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изделий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13. Использование звукоусиливающей аппаратуры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(технические характеристики)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14. Лицо, ответственное за организацию массового мероприятия __________________________________________________________________</w:t>
      </w: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br/>
        <w:t>15. Лицо, ответственное за соблюдение безопасности и общественного порядка при проведении мероприятия __________________________________________________________________</w:t>
      </w:r>
    </w:p>
    <w:p w:rsidR="00974035" w:rsidRPr="008212BE" w:rsidRDefault="00974035" w:rsidP="00727D54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____________________ _____________________ ________________</w:t>
      </w:r>
    </w:p>
    <w:p w:rsidR="00974035" w:rsidRPr="008212BE" w:rsidRDefault="00974035" w:rsidP="00727D54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(должность) (подпись) (фамилия, инициалы)</w:t>
      </w:r>
    </w:p>
    <w:p w:rsidR="00974035" w:rsidRPr="008212BE" w:rsidRDefault="00974035" w:rsidP="00727D54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"__" _________ 20__ года ___________________</w:t>
      </w:r>
    </w:p>
    <w:p w:rsidR="00974035" w:rsidRPr="008212BE" w:rsidRDefault="00974035" w:rsidP="00727D54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282828"/>
          <w:sz w:val="24"/>
          <w:szCs w:val="24"/>
          <w:lang w:eastAsia="ru-RU"/>
        </w:rPr>
      </w:pPr>
      <w:r w:rsidRPr="008212BE">
        <w:rPr>
          <w:rFonts w:ascii="Times New Roman" w:eastAsia="Times New Roman" w:hAnsi="Times New Roman"/>
          <w:color w:val="282828"/>
          <w:sz w:val="24"/>
          <w:szCs w:val="24"/>
          <w:lang w:eastAsia="ru-RU"/>
        </w:rPr>
        <w:t>(подпись)</w:t>
      </w:r>
    </w:p>
    <w:sectPr w:rsidR="00974035" w:rsidRPr="008212BE" w:rsidSect="00E32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A3F72"/>
    <w:multiLevelType w:val="multilevel"/>
    <w:tmpl w:val="472A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3D6729"/>
    <w:multiLevelType w:val="hybridMultilevel"/>
    <w:tmpl w:val="CB7AB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35"/>
    <w:rsid w:val="00017F8B"/>
    <w:rsid w:val="000F3C8D"/>
    <w:rsid w:val="001962D9"/>
    <w:rsid w:val="00254E96"/>
    <w:rsid w:val="004018B5"/>
    <w:rsid w:val="0065783B"/>
    <w:rsid w:val="00661C08"/>
    <w:rsid w:val="00727D54"/>
    <w:rsid w:val="007628C6"/>
    <w:rsid w:val="008212BE"/>
    <w:rsid w:val="00837DF9"/>
    <w:rsid w:val="008D0189"/>
    <w:rsid w:val="008F47C2"/>
    <w:rsid w:val="00974035"/>
    <w:rsid w:val="00B25FBF"/>
    <w:rsid w:val="00B5560A"/>
    <w:rsid w:val="00C24257"/>
    <w:rsid w:val="00D51D2E"/>
    <w:rsid w:val="00DB60FE"/>
    <w:rsid w:val="00E3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3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740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40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7403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740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7403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3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740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40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7403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740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7403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23231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2690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69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68455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single" w:sz="12" w:space="3" w:color="C2C2C2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58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3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05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0410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31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7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3214</Words>
  <Characters>18321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2019-11-28T03:17:00Z</cp:lastPrinted>
  <dcterms:created xsi:type="dcterms:W3CDTF">2019-11-29T04:43:00Z</dcterms:created>
  <dcterms:modified xsi:type="dcterms:W3CDTF">2019-11-29T04:43:00Z</dcterms:modified>
</cp:coreProperties>
</file>