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474" w:rsidRDefault="00421474" w:rsidP="004214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АДМИНИСТРАЦИЯ  БОЛЬШЕХАБЫКСКОГО  СЕЛЬСОВЕТА</w:t>
      </w:r>
    </w:p>
    <w:p w:rsidR="00421474" w:rsidRDefault="00421474" w:rsidP="004214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ИДРИНСКОГО  РАЙОНА</w:t>
      </w:r>
    </w:p>
    <w:p w:rsidR="00421474" w:rsidRDefault="00421474" w:rsidP="004214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421474" w:rsidRDefault="00421474" w:rsidP="004214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ПОСТАНОВЛЕНИЕ        </w:t>
      </w:r>
    </w:p>
    <w:p w:rsidR="00421474" w:rsidRDefault="00421474" w:rsidP="004214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1474" w:rsidRDefault="00421474" w:rsidP="004214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20.09.2019                                     с.Большой </w:t>
      </w:r>
      <w:proofErr w:type="spellStart"/>
      <w:r>
        <w:rPr>
          <w:rFonts w:ascii="Arial" w:hAnsi="Arial" w:cs="Arial"/>
          <w:sz w:val="24"/>
          <w:szCs w:val="24"/>
        </w:rPr>
        <w:t>Хабык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 №  34-п</w:t>
      </w:r>
    </w:p>
    <w:p w:rsidR="00421474" w:rsidRDefault="00421474" w:rsidP="00421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21474" w:rsidRDefault="00421474" w:rsidP="004214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21474" w:rsidRDefault="00421474" w:rsidP="004214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</w:rPr>
        <w:t xml:space="preserve">О внесение изменений в постановление от 23.12.2016 № 106-п «Об утверждении </w:t>
      </w:r>
      <w:r>
        <w:rPr>
          <w:rFonts w:ascii="Arial" w:hAnsi="Arial" w:cs="Arial"/>
          <w:sz w:val="24"/>
          <w:szCs w:val="24"/>
        </w:rPr>
        <w:t xml:space="preserve">примерного положения об оплате труда работников Администрации   </w:t>
      </w:r>
      <w:proofErr w:type="spellStart"/>
      <w:r>
        <w:rPr>
          <w:rFonts w:ascii="Arial" w:hAnsi="Arial" w:cs="Arial"/>
          <w:sz w:val="24"/>
          <w:szCs w:val="24"/>
        </w:rPr>
        <w:t>Большехабыкского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 </w:t>
      </w:r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не являющихся лицами, замещающими муниципальные должности и должности муниципальной службы»</w:t>
      </w:r>
    </w:p>
    <w:p w:rsidR="00421474" w:rsidRDefault="00421474" w:rsidP="004214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 xml:space="preserve">В соответствии с законом Красноярского края от 06.12.2018 № 6-2299 «О краевом бюджете  на 2019 год и плановый период 2020-2021 годов» руководствуясь статьей 12 Устава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Большехабыкского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сельсовета </w:t>
      </w:r>
      <w:r>
        <w:rPr>
          <w:sz w:val="28"/>
          <w:szCs w:val="28"/>
        </w:rPr>
        <w:t>ПОСТАНОВЛЯЮ:</w:t>
      </w:r>
    </w:p>
    <w:p w:rsidR="00421474" w:rsidRDefault="00421474" w:rsidP="004214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Внести изменения в постановление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Большехабыкского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сельсовета 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от 23.12.2016 № 106-п</w:t>
      </w:r>
      <w:r>
        <w:rPr>
          <w:rFonts w:ascii="Arial" w:eastAsia="Times New Roman" w:hAnsi="Arial" w:cs="Arial"/>
          <w:sz w:val="24"/>
          <w:szCs w:val="24"/>
        </w:rPr>
        <w:t xml:space="preserve"> «Об утверждении </w:t>
      </w:r>
      <w:r>
        <w:rPr>
          <w:rFonts w:ascii="Arial" w:hAnsi="Arial" w:cs="Arial"/>
          <w:sz w:val="24"/>
          <w:szCs w:val="24"/>
        </w:rPr>
        <w:t xml:space="preserve">примерного положения об оплате труда работников Администрации   </w:t>
      </w:r>
      <w:proofErr w:type="spellStart"/>
      <w:r>
        <w:rPr>
          <w:rFonts w:ascii="Arial" w:hAnsi="Arial" w:cs="Arial"/>
          <w:sz w:val="24"/>
          <w:szCs w:val="24"/>
        </w:rPr>
        <w:t>Большехабыкского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 </w:t>
      </w:r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не являющихся лицами, замещающими муниципальные должности и должности муниципальной службы»следующие изменения :</w:t>
      </w:r>
    </w:p>
    <w:p w:rsidR="00421474" w:rsidRDefault="00421474" w:rsidP="00421474">
      <w:pPr>
        <w:pStyle w:val="a3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-приложение № 1 к примерному Положению об оплате  труда работников администрации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Большехабыкского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сельсовета, не являющихся лицами, замещающими муниципальные должности и должности муниципальной службы изложить в новой редакции, согласно приложению к настоящему постановлению.</w:t>
      </w:r>
    </w:p>
    <w:p w:rsidR="00421474" w:rsidRDefault="00421474" w:rsidP="004214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Обнародовать данное решение на официальном сайте администрации Идринского района в сети Интернет в  разделе «Сельские поселения».</w:t>
      </w:r>
    </w:p>
    <w:p w:rsidR="00421474" w:rsidRDefault="00421474" w:rsidP="004214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Постановление вступает в силу с 1 октября 2019года.</w:t>
      </w:r>
    </w:p>
    <w:p w:rsidR="00421474" w:rsidRDefault="00421474" w:rsidP="004214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Контроль за выполнением данного постановления оставляю за собой.</w:t>
      </w:r>
    </w:p>
    <w:p w:rsidR="00421474" w:rsidRDefault="00421474" w:rsidP="00421474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Глава сельсовета                                                                                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Л.А.Потылицына</w:t>
      </w:r>
      <w:proofErr w:type="spellEnd"/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Приложение  к постановлению администрации</w:t>
      </w:r>
    </w:p>
    <w:p w:rsidR="00421474" w:rsidRDefault="00421474" w:rsidP="00421474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сельсовета от 20.09.2019 № 34-п</w:t>
      </w:r>
    </w:p>
    <w:p w:rsidR="00421474" w:rsidRDefault="00421474" w:rsidP="00421474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Приложение № 1</w:t>
      </w:r>
    </w:p>
    <w:p w:rsidR="00421474" w:rsidRDefault="00421474" w:rsidP="00421474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к примерному положению об оплате труда </w:t>
      </w:r>
    </w:p>
    <w:p w:rsidR="00421474" w:rsidRDefault="00421474" w:rsidP="00421474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работников администрации сельсовета, </w:t>
      </w:r>
    </w:p>
    <w:p w:rsidR="00421474" w:rsidRDefault="00421474" w:rsidP="00421474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не являющихся лицами,</w:t>
      </w:r>
    </w:p>
    <w:p w:rsidR="00421474" w:rsidRDefault="00421474" w:rsidP="00421474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Замещающими муниципальные должности</w:t>
      </w:r>
    </w:p>
    <w:p w:rsidR="00421474" w:rsidRDefault="00421474" w:rsidP="00421474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и муниципальными служащими </w:t>
      </w:r>
    </w:p>
    <w:p w:rsidR="00421474" w:rsidRDefault="00421474" w:rsidP="00421474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Минимальные размеры окладов (должностных окладов), ставок заработной платы</w:t>
      </w:r>
    </w:p>
    <w:p w:rsidR="00421474" w:rsidRDefault="00421474" w:rsidP="00421474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421474" w:rsidRDefault="00421474" w:rsidP="00421474">
      <w:pPr>
        <w:numPr>
          <w:ilvl w:val="0"/>
          <w:numId w:val="2"/>
        </w:num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Профессиональные  квалифицированные  группы общеотраслевых профессий рабочих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421474" w:rsidTr="00F34D0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474" w:rsidRDefault="00421474" w:rsidP="00F34D0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Квалификационные уровни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474" w:rsidRDefault="00421474" w:rsidP="00F34D0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421474" w:rsidTr="00F34D0E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474" w:rsidRDefault="00421474" w:rsidP="00F34D0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421474" w:rsidTr="00F34D0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474" w:rsidRDefault="00421474" w:rsidP="00F34D0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 квалификационный уровень (уборщик служебных помещений)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474" w:rsidRDefault="00421474" w:rsidP="00F34D0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2662,0</w:t>
            </w:r>
          </w:p>
        </w:tc>
      </w:tr>
      <w:tr w:rsidR="00421474" w:rsidTr="00F34D0E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474" w:rsidRDefault="00421474" w:rsidP="00F34D0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Профессиональная квалификационная группа «Общеотраслевые профессии рабочих второго  уровня»</w:t>
            </w:r>
          </w:p>
        </w:tc>
      </w:tr>
      <w:tr w:rsidR="00421474" w:rsidTr="00F34D0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474" w:rsidRDefault="00421474" w:rsidP="00F34D0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 квалификационный уровень (электрик, оператор котельной установки, водитель автомашины)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474" w:rsidRDefault="00421474" w:rsidP="00F34D0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3099,0</w:t>
            </w:r>
          </w:p>
        </w:tc>
      </w:tr>
    </w:tbl>
    <w:p w:rsidR="00AF016C" w:rsidRDefault="00AF016C"/>
    <w:sectPr w:rsidR="00AF016C" w:rsidSect="00CB7D64">
      <w:pgSz w:w="11906" w:h="16838"/>
      <w:pgMar w:top="993" w:right="851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83182"/>
    <w:multiLevelType w:val="hybridMultilevel"/>
    <w:tmpl w:val="3A1229F4"/>
    <w:lvl w:ilvl="0" w:tplc="FAAA05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9E4DA9"/>
    <w:multiLevelType w:val="hybridMultilevel"/>
    <w:tmpl w:val="22B01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21474"/>
    <w:rsid w:val="00421474"/>
    <w:rsid w:val="00AF0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4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21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2019-10-07T03:05:00Z</dcterms:created>
  <dcterms:modified xsi:type="dcterms:W3CDTF">2019-10-07T03:05:00Z</dcterms:modified>
</cp:coreProperties>
</file>