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56C" w:rsidRPr="00585181" w:rsidRDefault="00F2156C" w:rsidP="00585181">
      <w:pPr>
        <w:spacing w:after="0" w:line="240" w:lineRule="auto"/>
        <w:ind w:firstLine="709"/>
        <w:jc w:val="center"/>
        <w:rPr>
          <w:rFonts w:ascii="Times New Roman" w:hAnsi="Times New Roman"/>
          <w:sz w:val="28"/>
          <w:szCs w:val="28"/>
        </w:rPr>
      </w:pPr>
      <w:r w:rsidRPr="00585181">
        <w:rPr>
          <w:rFonts w:ascii="Times New Roman" w:hAnsi="Times New Roman"/>
          <w:sz w:val="28"/>
          <w:szCs w:val="28"/>
        </w:rPr>
        <w:t>КРАСНОЯРСКИЙ КРАЙ</w:t>
      </w:r>
    </w:p>
    <w:p w:rsidR="00F2156C" w:rsidRPr="00585181" w:rsidRDefault="00F2156C" w:rsidP="00585181">
      <w:pPr>
        <w:pStyle w:val="a4"/>
        <w:ind w:firstLine="709"/>
        <w:jc w:val="center"/>
        <w:rPr>
          <w:rFonts w:ascii="Times New Roman" w:hAnsi="Times New Roman"/>
          <w:sz w:val="28"/>
          <w:szCs w:val="28"/>
        </w:rPr>
      </w:pPr>
      <w:r w:rsidRPr="00585181">
        <w:rPr>
          <w:rFonts w:ascii="Times New Roman" w:hAnsi="Times New Roman"/>
          <w:sz w:val="28"/>
          <w:szCs w:val="28"/>
        </w:rPr>
        <w:t>ИДРИНСКИЙ РАЙОН</w:t>
      </w:r>
    </w:p>
    <w:p w:rsidR="00F2156C" w:rsidRPr="00585181" w:rsidRDefault="00F2156C" w:rsidP="00585181">
      <w:pPr>
        <w:pStyle w:val="a4"/>
        <w:ind w:firstLine="709"/>
        <w:jc w:val="center"/>
        <w:rPr>
          <w:rFonts w:ascii="Times New Roman" w:hAnsi="Times New Roman"/>
          <w:sz w:val="28"/>
          <w:szCs w:val="28"/>
        </w:rPr>
      </w:pPr>
      <w:r w:rsidRPr="00585181">
        <w:rPr>
          <w:rFonts w:ascii="Times New Roman" w:hAnsi="Times New Roman"/>
          <w:sz w:val="28"/>
          <w:szCs w:val="28"/>
        </w:rPr>
        <w:t xml:space="preserve">АДМИНИСТРАЦИЯ </w:t>
      </w:r>
      <w:r w:rsidR="00CD176D">
        <w:rPr>
          <w:rFonts w:ascii="Times New Roman" w:hAnsi="Times New Roman"/>
          <w:sz w:val="28"/>
          <w:szCs w:val="28"/>
        </w:rPr>
        <w:t>БОЛЬШЕХАБЫКСКОГО</w:t>
      </w:r>
      <w:r w:rsidRPr="00585181">
        <w:rPr>
          <w:rFonts w:ascii="Times New Roman" w:hAnsi="Times New Roman"/>
          <w:sz w:val="28"/>
          <w:szCs w:val="28"/>
        </w:rPr>
        <w:t xml:space="preserve"> СЕЛЬСОВЕТА</w:t>
      </w:r>
    </w:p>
    <w:p w:rsidR="00F2156C" w:rsidRPr="00585181" w:rsidRDefault="00F2156C" w:rsidP="00585181">
      <w:pPr>
        <w:pStyle w:val="a4"/>
        <w:ind w:firstLine="709"/>
        <w:jc w:val="center"/>
        <w:rPr>
          <w:rFonts w:ascii="Times New Roman" w:hAnsi="Times New Roman"/>
          <w:sz w:val="28"/>
          <w:szCs w:val="28"/>
        </w:rPr>
      </w:pPr>
    </w:p>
    <w:p w:rsidR="00F2156C" w:rsidRPr="00585181" w:rsidRDefault="00F2156C" w:rsidP="00585181">
      <w:pPr>
        <w:pStyle w:val="a4"/>
        <w:ind w:firstLine="709"/>
        <w:jc w:val="center"/>
        <w:rPr>
          <w:rFonts w:ascii="Times New Roman" w:hAnsi="Times New Roman"/>
          <w:sz w:val="28"/>
          <w:szCs w:val="28"/>
        </w:rPr>
      </w:pPr>
    </w:p>
    <w:p w:rsidR="00F2156C" w:rsidRPr="00585181" w:rsidRDefault="00F2156C" w:rsidP="00585181">
      <w:pPr>
        <w:pStyle w:val="a4"/>
        <w:ind w:firstLine="709"/>
        <w:jc w:val="center"/>
        <w:rPr>
          <w:rFonts w:ascii="Times New Roman" w:hAnsi="Times New Roman"/>
          <w:sz w:val="28"/>
          <w:szCs w:val="28"/>
        </w:rPr>
      </w:pPr>
      <w:r w:rsidRPr="00585181">
        <w:rPr>
          <w:rFonts w:ascii="Times New Roman" w:hAnsi="Times New Roman"/>
          <w:sz w:val="28"/>
          <w:szCs w:val="28"/>
        </w:rPr>
        <w:t>ПОСТАНОВЛЕНИЕ</w:t>
      </w:r>
    </w:p>
    <w:p w:rsidR="00F2156C" w:rsidRPr="00585181" w:rsidRDefault="00F2156C" w:rsidP="00585181">
      <w:pPr>
        <w:pStyle w:val="a4"/>
        <w:ind w:firstLine="709"/>
        <w:jc w:val="center"/>
        <w:rPr>
          <w:rFonts w:ascii="Times New Roman" w:hAnsi="Times New Roman"/>
          <w:sz w:val="28"/>
          <w:szCs w:val="28"/>
        </w:rPr>
      </w:pPr>
    </w:p>
    <w:p w:rsidR="00F2156C" w:rsidRPr="00CD176D" w:rsidRDefault="00CD176D" w:rsidP="00585181">
      <w:pPr>
        <w:pStyle w:val="a4"/>
        <w:rPr>
          <w:rFonts w:ascii="Times New Roman" w:hAnsi="Times New Roman"/>
          <w:color w:val="000000" w:themeColor="text1"/>
          <w:sz w:val="28"/>
          <w:szCs w:val="28"/>
        </w:rPr>
      </w:pPr>
      <w:r w:rsidRPr="00CD176D">
        <w:rPr>
          <w:rFonts w:ascii="Times New Roman" w:hAnsi="Times New Roman"/>
          <w:color w:val="000000" w:themeColor="text1"/>
          <w:sz w:val="28"/>
          <w:szCs w:val="28"/>
        </w:rPr>
        <w:t>29</w:t>
      </w:r>
      <w:r w:rsidR="00F2156C" w:rsidRPr="00CD176D">
        <w:rPr>
          <w:rFonts w:ascii="Times New Roman" w:hAnsi="Times New Roman"/>
          <w:color w:val="000000" w:themeColor="text1"/>
          <w:sz w:val="28"/>
          <w:szCs w:val="28"/>
        </w:rPr>
        <w:t xml:space="preserve"> 12. </w:t>
      </w:r>
      <w:smartTag w:uri="urn:schemas-microsoft-com:office:smarttags" w:element="metricconverter">
        <w:smartTagPr>
          <w:attr w:name="ProductID" w:val="2021 г"/>
        </w:smartTagPr>
        <w:r w:rsidR="00F2156C" w:rsidRPr="00CD176D">
          <w:rPr>
            <w:rFonts w:ascii="Times New Roman" w:hAnsi="Times New Roman"/>
            <w:color w:val="000000" w:themeColor="text1"/>
            <w:sz w:val="28"/>
            <w:szCs w:val="28"/>
          </w:rPr>
          <w:t>2021 г</w:t>
        </w:r>
      </w:smartTag>
      <w:r w:rsidR="00F2156C" w:rsidRPr="00CD176D">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proofErr w:type="gramStart"/>
      <w:r w:rsidR="00F2156C" w:rsidRPr="00CD176D">
        <w:rPr>
          <w:rFonts w:ascii="Times New Roman" w:hAnsi="Times New Roman"/>
          <w:color w:val="000000" w:themeColor="text1"/>
          <w:sz w:val="28"/>
          <w:szCs w:val="28"/>
        </w:rPr>
        <w:t>.</w:t>
      </w:r>
      <w:r>
        <w:rPr>
          <w:rFonts w:ascii="Times New Roman" w:hAnsi="Times New Roman"/>
          <w:color w:val="000000" w:themeColor="text1"/>
          <w:sz w:val="28"/>
          <w:szCs w:val="28"/>
        </w:rPr>
        <w:t>Б</w:t>
      </w:r>
      <w:proofErr w:type="gramEnd"/>
      <w:r>
        <w:rPr>
          <w:rFonts w:ascii="Times New Roman" w:hAnsi="Times New Roman"/>
          <w:color w:val="000000" w:themeColor="text1"/>
          <w:sz w:val="28"/>
          <w:szCs w:val="28"/>
        </w:rPr>
        <w:t xml:space="preserve">ольшой </w:t>
      </w:r>
      <w:proofErr w:type="spellStart"/>
      <w:r>
        <w:rPr>
          <w:rFonts w:ascii="Times New Roman" w:hAnsi="Times New Roman"/>
          <w:color w:val="000000" w:themeColor="text1"/>
          <w:sz w:val="28"/>
          <w:szCs w:val="28"/>
        </w:rPr>
        <w:t>Хабык</w:t>
      </w:r>
      <w:proofErr w:type="spellEnd"/>
      <w:r w:rsidR="00F2156C" w:rsidRPr="00CD176D">
        <w:rPr>
          <w:rFonts w:ascii="Times New Roman" w:hAnsi="Times New Roman"/>
          <w:color w:val="000000" w:themeColor="text1"/>
          <w:sz w:val="28"/>
          <w:szCs w:val="28"/>
        </w:rPr>
        <w:t xml:space="preserve">                                       №  </w:t>
      </w:r>
      <w:r>
        <w:rPr>
          <w:rFonts w:ascii="Times New Roman" w:hAnsi="Times New Roman"/>
          <w:color w:val="000000" w:themeColor="text1"/>
          <w:sz w:val="28"/>
          <w:szCs w:val="28"/>
        </w:rPr>
        <w:t>4</w:t>
      </w:r>
      <w:r w:rsidR="00F2156C" w:rsidRPr="00CD176D">
        <w:rPr>
          <w:rFonts w:ascii="Times New Roman" w:hAnsi="Times New Roman"/>
          <w:color w:val="000000" w:themeColor="text1"/>
          <w:sz w:val="28"/>
          <w:szCs w:val="28"/>
        </w:rPr>
        <w:t>5-п</w:t>
      </w:r>
    </w:p>
    <w:p w:rsidR="00F2156C" w:rsidRPr="00585181" w:rsidRDefault="00F2156C" w:rsidP="00585181">
      <w:pPr>
        <w:spacing w:after="0" w:line="240" w:lineRule="auto"/>
        <w:ind w:firstLine="709"/>
        <w:rPr>
          <w:rFonts w:ascii="Times New Roman" w:hAnsi="Times New Roman"/>
          <w:sz w:val="28"/>
          <w:szCs w:val="28"/>
        </w:rPr>
      </w:pPr>
    </w:p>
    <w:p w:rsidR="00F2156C" w:rsidRPr="00585181" w:rsidRDefault="00F2156C" w:rsidP="00585181">
      <w:pPr>
        <w:pStyle w:val="ConsPlusTitle"/>
        <w:ind w:firstLine="709"/>
        <w:jc w:val="center"/>
        <w:rPr>
          <w:rFonts w:ascii="Times New Roman" w:hAnsi="Times New Roman" w:cs="Times New Roman"/>
          <w:b w:val="0"/>
          <w:sz w:val="28"/>
          <w:szCs w:val="28"/>
        </w:rPr>
      </w:pPr>
    </w:p>
    <w:p w:rsidR="00F2156C" w:rsidRPr="00585181" w:rsidRDefault="00F2156C" w:rsidP="00585181">
      <w:pPr>
        <w:widowControl w:val="0"/>
        <w:autoSpaceDE w:val="0"/>
        <w:autoSpaceDN w:val="0"/>
        <w:adjustRightInd w:val="0"/>
        <w:spacing w:after="0" w:line="240" w:lineRule="auto"/>
        <w:ind w:firstLine="709"/>
        <w:jc w:val="center"/>
        <w:rPr>
          <w:rFonts w:ascii="Times New Roman" w:hAnsi="Times New Roman"/>
          <w:sz w:val="28"/>
          <w:szCs w:val="28"/>
        </w:rPr>
      </w:pPr>
    </w:p>
    <w:p w:rsidR="00F2156C" w:rsidRPr="00585181" w:rsidRDefault="00F2156C" w:rsidP="00585181">
      <w:pPr>
        <w:pStyle w:val="ConsPlusTitle"/>
        <w:jc w:val="both"/>
        <w:rPr>
          <w:rFonts w:ascii="Times New Roman" w:hAnsi="Times New Roman" w:cs="Times New Roman"/>
          <w:b w:val="0"/>
          <w:sz w:val="28"/>
          <w:szCs w:val="28"/>
        </w:rPr>
      </w:pPr>
      <w:r w:rsidRPr="00585181">
        <w:rPr>
          <w:rFonts w:ascii="Times New Roman" w:hAnsi="Times New Roman" w:cs="Times New Roman"/>
          <w:b w:val="0"/>
          <w:sz w:val="28"/>
          <w:szCs w:val="28"/>
        </w:rPr>
        <w:t>Об утверждении порядка санкционирования оплаты денежных обязательств</w:t>
      </w:r>
    </w:p>
    <w:p w:rsidR="00F2156C" w:rsidRPr="00585181" w:rsidRDefault="00F2156C" w:rsidP="00585181">
      <w:pPr>
        <w:pStyle w:val="ConsPlusTitle"/>
        <w:jc w:val="both"/>
        <w:rPr>
          <w:rFonts w:ascii="Times New Roman" w:hAnsi="Times New Roman" w:cs="Times New Roman"/>
          <w:b w:val="0"/>
          <w:sz w:val="28"/>
          <w:szCs w:val="28"/>
        </w:rPr>
      </w:pPr>
      <w:r w:rsidRPr="00585181">
        <w:rPr>
          <w:rFonts w:ascii="Times New Roman" w:hAnsi="Times New Roman" w:cs="Times New Roman"/>
          <w:b w:val="0"/>
          <w:sz w:val="28"/>
          <w:szCs w:val="28"/>
        </w:rPr>
        <w:t xml:space="preserve">получателей средств бюджета </w:t>
      </w:r>
      <w:proofErr w:type="spellStart"/>
      <w:r w:rsidR="00CD176D">
        <w:rPr>
          <w:rFonts w:ascii="Times New Roman" w:hAnsi="Times New Roman" w:cs="Times New Roman"/>
          <w:b w:val="0"/>
          <w:sz w:val="28"/>
          <w:szCs w:val="28"/>
        </w:rPr>
        <w:t>Большехабыкского</w:t>
      </w:r>
      <w:proofErr w:type="spellEnd"/>
      <w:r w:rsidRPr="00585181">
        <w:rPr>
          <w:rFonts w:ascii="Times New Roman" w:hAnsi="Times New Roman" w:cs="Times New Roman"/>
          <w:b w:val="0"/>
          <w:sz w:val="28"/>
          <w:szCs w:val="28"/>
        </w:rPr>
        <w:t xml:space="preserve"> сельсовета и оплаты денежных</w:t>
      </w:r>
      <w:r>
        <w:rPr>
          <w:rFonts w:ascii="Times New Roman" w:hAnsi="Times New Roman" w:cs="Times New Roman"/>
          <w:b w:val="0"/>
          <w:sz w:val="28"/>
          <w:szCs w:val="28"/>
        </w:rPr>
        <w:t xml:space="preserve"> </w:t>
      </w:r>
      <w:r w:rsidRPr="00585181">
        <w:rPr>
          <w:rFonts w:ascii="Times New Roman" w:hAnsi="Times New Roman" w:cs="Times New Roman"/>
          <w:b w:val="0"/>
          <w:sz w:val="28"/>
          <w:szCs w:val="28"/>
        </w:rPr>
        <w:t xml:space="preserve">обязательств, подлежащих исполнению за счет бюджетных ассигнований по источникам финансирования дефицита бюджета </w:t>
      </w:r>
      <w:proofErr w:type="spellStart"/>
      <w:r w:rsidR="00CD176D">
        <w:rPr>
          <w:rFonts w:ascii="Times New Roman" w:hAnsi="Times New Roman" w:cs="Times New Roman"/>
          <w:b w:val="0"/>
          <w:sz w:val="28"/>
          <w:szCs w:val="28"/>
        </w:rPr>
        <w:t>Большехабыкского</w:t>
      </w:r>
      <w:proofErr w:type="spellEnd"/>
      <w:r w:rsidR="00CD176D">
        <w:rPr>
          <w:rFonts w:ascii="Times New Roman" w:hAnsi="Times New Roman" w:cs="Times New Roman"/>
          <w:b w:val="0"/>
          <w:sz w:val="28"/>
          <w:szCs w:val="28"/>
        </w:rPr>
        <w:t xml:space="preserve"> </w:t>
      </w:r>
      <w:r w:rsidRPr="00585181">
        <w:rPr>
          <w:rFonts w:ascii="Times New Roman" w:hAnsi="Times New Roman" w:cs="Times New Roman"/>
          <w:b w:val="0"/>
          <w:sz w:val="28"/>
          <w:szCs w:val="28"/>
        </w:rPr>
        <w:t xml:space="preserve"> сельсовета</w:t>
      </w:r>
    </w:p>
    <w:p w:rsidR="00F2156C" w:rsidRPr="00585181" w:rsidRDefault="00F2156C" w:rsidP="00585181">
      <w:pPr>
        <w:pStyle w:val="ConsPlusTitle"/>
        <w:rPr>
          <w:rFonts w:ascii="Times New Roman" w:hAnsi="Times New Roman" w:cs="Times New Roman"/>
          <w:b w:val="0"/>
          <w:sz w:val="28"/>
          <w:szCs w:val="28"/>
        </w:rPr>
      </w:pPr>
    </w:p>
    <w:p w:rsidR="00F2156C" w:rsidRPr="00585181" w:rsidRDefault="00F2156C" w:rsidP="00585181">
      <w:pPr>
        <w:pStyle w:val="ConsPlusTitle"/>
        <w:ind w:firstLine="709"/>
        <w:rPr>
          <w:rFonts w:ascii="Times New Roman" w:hAnsi="Times New Roman" w:cs="Times New Roman"/>
          <w:b w:val="0"/>
          <w:sz w:val="28"/>
          <w:szCs w:val="28"/>
        </w:rPr>
      </w:pPr>
    </w:p>
    <w:p w:rsidR="00F2156C" w:rsidRPr="00585181" w:rsidRDefault="00F2156C" w:rsidP="00C10847">
      <w:pPr>
        <w:pStyle w:val="ConsPlusNormal"/>
        <w:ind w:firstLine="709"/>
        <w:jc w:val="both"/>
        <w:rPr>
          <w:rFonts w:ascii="Times New Roman" w:hAnsi="Times New Roman" w:cs="Times New Roman"/>
          <w:sz w:val="28"/>
          <w:szCs w:val="28"/>
        </w:rPr>
      </w:pPr>
      <w:r w:rsidRPr="00585181">
        <w:rPr>
          <w:rFonts w:ascii="Times New Roman" w:hAnsi="Times New Roman" w:cs="Times New Roman"/>
          <w:sz w:val="28"/>
          <w:szCs w:val="28"/>
        </w:rPr>
        <w:t xml:space="preserve">В соответствии с </w:t>
      </w:r>
      <w:hyperlink r:id="rId5" w:history="1">
        <w:r w:rsidRPr="00585181">
          <w:rPr>
            <w:rFonts w:ascii="Times New Roman" w:hAnsi="Times New Roman" w:cs="Times New Roman"/>
            <w:sz w:val="28"/>
            <w:szCs w:val="28"/>
          </w:rPr>
          <w:t>пунктами 1</w:t>
        </w:r>
      </w:hyperlink>
      <w:r w:rsidRPr="00585181">
        <w:rPr>
          <w:rFonts w:ascii="Times New Roman" w:hAnsi="Times New Roman" w:cs="Times New Roman"/>
          <w:sz w:val="28"/>
          <w:szCs w:val="28"/>
        </w:rPr>
        <w:t xml:space="preserve">, </w:t>
      </w:r>
      <w:hyperlink r:id="rId6" w:history="1">
        <w:r w:rsidRPr="00585181">
          <w:rPr>
            <w:rFonts w:ascii="Times New Roman" w:hAnsi="Times New Roman" w:cs="Times New Roman"/>
            <w:sz w:val="28"/>
            <w:szCs w:val="28"/>
          </w:rPr>
          <w:t>2</w:t>
        </w:r>
      </w:hyperlink>
      <w:r w:rsidRPr="00585181">
        <w:rPr>
          <w:rFonts w:ascii="Times New Roman" w:hAnsi="Times New Roman" w:cs="Times New Roman"/>
          <w:sz w:val="28"/>
          <w:szCs w:val="28"/>
        </w:rPr>
        <w:t xml:space="preserve">, </w:t>
      </w:r>
      <w:hyperlink r:id="rId7" w:history="1">
        <w:r w:rsidRPr="00585181">
          <w:rPr>
            <w:rFonts w:ascii="Times New Roman" w:hAnsi="Times New Roman" w:cs="Times New Roman"/>
            <w:sz w:val="28"/>
            <w:szCs w:val="28"/>
          </w:rPr>
          <w:t>абзацем третьим пункта 5 статьи 219</w:t>
        </w:r>
      </w:hyperlink>
      <w:r w:rsidRPr="00585181">
        <w:rPr>
          <w:rFonts w:ascii="Times New Roman" w:hAnsi="Times New Roman" w:cs="Times New Roman"/>
          <w:sz w:val="28"/>
          <w:szCs w:val="28"/>
        </w:rPr>
        <w:t xml:space="preserve"> и </w:t>
      </w:r>
      <w:hyperlink r:id="rId8" w:history="1">
        <w:r w:rsidRPr="00585181">
          <w:rPr>
            <w:rFonts w:ascii="Times New Roman" w:hAnsi="Times New Roman" w:cs="Times New Roman"/>
            <w:sz w:val="28"/>
            <w:szCs w:val="28"/>
          </w:rPr>
          <w:t>частью второй статьи 219.2</w:t>
        </w:r>
      </w:hyperlink>
      <w:r w:rsidRPr="00585181">
        <w:rPr>
          <w:rFonts w:ascii="Times New Roman" w:hAnsi="Times New Roman" w:cs="Times New Roman"/>
          <w:sz w:val="28"/>
          <w:szCs w:val="28"/>
        </w:rPr>
        <w:t xml:space="preserve"> Бюджетного кодекса Российской Федерации, статьями 45,47,48 Устава </w:t>
      </w:r>
      <w:proofErr w:type="spellStart"/>
      <w:r w:rsidR="00CD176D" w:rsidRPr="00CD176D">
        <w:rPr>
          <w:rFonts w:ascii="Times New Roman" w:hAnsi="Times New Roman" w:cs="Times New Roman"/>
          <w:sz w:val="28"/>
          <w:szCs w:val="28"/>
        </w:rPr>
        <w:t>Большехабыкского</w:t>
      </w:r>
      <w:proofErr w:type="spellEnd"/>
      <w:r w:rsidR="00CD176D">
        <w:rPr>
          <w:rFonts w:ascii="Times New Roman" w:hAnsi="Times New Roman" w:cs="Times New Roman"/>
          <w:sz w:val="28"/>
          <w:szCs w:val="28"/>
        </w:rPr>
        <w:t xml:space="preserve"> </w:t>
      </w:r>
      <w:r w:rsidRPr="00585181">
        <w:rPr>
          <w:rFonts w:ascii="Times New Roman" w:hAnsi="Times New Roman" w:cs="Times New Roman"/>
          <w:sz w:val="28"/>
          <w:szCs w:val="28"/>
        </w:rPr>
        <w:t xml:space="preserve"> сельсовета ПОСТАНОВЛЯЮ:  </w:t>
      </w:r>
    </w:p>
    <w:p w:rsidR="00F2156C" w:rsidRPr="00585181" w:rsidRDefault="00F2156C" w:rsidP="00C10847">
      <w:pPr>
        <w:pStyle w:val="ConsPlusTitle"/>
        <w:numPr>
          <w:ilvl w:val="0"/>
          <w:numId w:val="1"/>
        </w:numPr>
        <w:ind w:left="0" w:firstLine="709"/>
        <w:jc w:val="both"/>
        <w:rPr>
          <w:rFonts w:ascii="Times New Roman" w:hAnsi="Times New Roman" w:cs="Times New Roman"/>
          <w:b w:val="0"/>
          <w:sz w:val="28"/>
          <w:szCs w:val="28"/>
        </w:rPr>
      </w:pPr>
      <w:r w:rsidRPr="00585181">
        <w:rPr>
          <w:rFonts w:ascii="Times New Roman" w:hAnsi="Times New Roman" w:cs="Times New Roman"/>
          <w:b w:val="0"/>
          <w:sz w:val="28"/>
          <w:szCs w:val="28"/>
        </w:rPr>
        <w:t xml:space="preserve">Утвердить прилагаемый </w:t>
      </w:r>
      <w:hyperlink w:anchor="P35" w:history="1">
        <w:r w:rsidRPr="00585181">
          <w:rPr>
            <w:rFonts w:ascii="Times New Roman" w:hAnsi="Times New Roman" w:cs="Times New Roman"/>
            <w:b w:val="0"/>
            <w:sz w:val="28"/>
            <w:szCs w:val="28"/>
          </w:rPr>
          <w:t>Порядок</w:t>
        </w:r>
      </w:hyperlink>
      <w:r w:rsidRPr="00585181">
        <w:rPr>
          <w:rFonts w:ascii="Times New Roman" w:hAnsi="Times New Roman" w:cs="Times New Roman"/>
          <w:b w:val="0"/>
          <w:sz w:val="28"/>
          <w:szCs w:val="28"/>
        </w:rPr>
        <w:t xml:space="preserve"> </w:t>
      </w:r>
      <w:proofErr w:type="gramStart"/>
      <w:r w:rsidRPr="00585181">
        <w:rPr>
          <w:rFonts w:ascii="Times New Roman" w:hAnsi="Times New Roman" w:cs="Times New Roman"/>
          <w:b w:val="0"/>
          <w:sz w:val="28"/>
          <w:szCs w:val="28"/>
        </w:rPr>
        <w:t>санкционирования оплаты денежных обязательств получателей средств бюджета</w:t>
      </w:r>
      <w:proofErr w:type="gramEnd"/>
      <w:r w:rsidRPr="00585181">
        <w:rPr>
          <w:rFonts w:ascii="Times New Roman" w:hAnsi="Times New Roman" w:cs="Times New Roman"/>
          <w:b w:val="0"/>
          <w:sz w:val="28"/>
          <w:szCs w:val="28"/>
        </w:rPr>
        <w:t xml:space="preserve"> </w:t>
      </w:r>
      <w:proofErr w:type="spellStart"/>
      <w:r w:rsidR="00CD176D">
        <w:rPr>
          <w:rFonts w:ascii="Times New Roman" w:hAnsi="Times New Roman" w:cs="Times New Roman"/>
          <w:b w:val="0"/>
          <w:sz w:val="28"/>
          <w:szCs w:val="28"/>
        </w:rPr>
        <w:t>Большехабыкского</w:t>
      </w:r>
      <w:proofErr w:type="spellEnd"/>
      <w:r w:rsidR="00CD176D">
        <w:rPr>
          <w:rFonts w:ascii="Times New Roman" w:hAnsi="Times New Roman" w:cs="Times New Roman"/>
          <w:b w:val="0"/>
          <w:sz w:val="28"/>
          <w:szCs w:val="28"/>
        </w:rPr>
        <w:t xml:space="preserve"> </w:t>
      </w:r>
      <w:r w:rsidRPr="00585181">
        <w:rPr>
          <w:rFonts w:ascii="Times New Roman" w:hAnsi="Times New Roman" w:cs="Times New Roman"/>
          <w:b w:val="0"/>
          <w:sz w:val="28"/>
          <w:szCs w:val="28"/>
        </w:rPr>
        <w:t xml:space="preserve"> сельсовета и оплаты денежных обязательств, подлежащих исполнению за счет бюджетных ассигнований по источникам финансирования дефицита бюджета </w:t>
      </w:r>
      <w:r>
        <w:rPr>
          <w:rFonts w:ascii="Times New Roman" w:hAnsi="Times New Roman" w:cs="Times New Roman"/>
          <w:b w:val="0"/>
          <w:sz w:val="28"/>
          <w:szCs w:val="28"/>
        </w:rPr>
        <w:t>Центрального</w:t>
      </w:r>
      <w:r w:rsidRPr="00585181">
        <w:rPr>
          <w:rFonts w:ascii="Times New Roman" w:hAnsi="Times New Roman" w:cs="Times New Roman"/>
          <w:b w:val="0"/>
          <w:sz w:val="28"/>
          <w:szCs w:val="28"/>
        </w:rPr>
        <w:t xml:space="preserve"> сельсовета (далее - Порядок)</w:t>
      </w:r>
    </w:p>
    <w:p w:rsidR="00F2156C" w:rsidRPr="00585181" w:rsidRDefault="00F2156C" w:rsidP="00C10847">
      <w:pPr>
        <w:spacing w:after="0" w:line="300" w:lineRule="atLeast"/>
        <w:ind w:firstLine="708"/>
        <w:jc w:val="both"/>
        <w:rPr>
          <w:rFonts w:ascii="Times New Roman" w:hAnsi="Times New Roman"/>
          <w:sz w:val="28"/>
          <w:szCs w:val="28"/>
        </w:rPr>
      </w:pPr>
      <w:r>
        <w:rPr>
          <w:rFonts w:ascii="Times New Roman" w:hAnsi="Times New Roman"/>
          <w:sz w:val="28"/>
          <w:szCs w:val="28"/>
        </w:rPr>
        <w:t xml:space="preserve">2. </w:t>
      </w:r>
      <w:r w:rsidRPr="00585181">
        <w:rPr>
          <w:rFonts w:ascii="Times New Roman" w:hAnsi="Times New Roman"/>
          <w:sz w:val="28"/>
          <w:szCs w:val="28"/>
        </w:rPr>
        <w:t xml:space="preserve">Признать утратившим силу постановление администрации </w:t>
      </w:r>
      <w:r>
        <w:rPr>
          <w:rFonts w:ascii="Times New Roman" w:hAnsi="Times New Roman"/>
          <w:sz w:val="28"/>
          <w:szCs w:val="28"/>
        </w:rPr>
        <w:t>Центрального</w:t>
      </w:r>
      <w:r w:rsidRPr="00585181">
        <w:rPr>
          <w:rFonts w:ascii="Times New Roman" w:hAnsi="Times New Roman"/>
          <w:sz w:val="28"/>
          <w:szCs w:val="28"/>
        </w:rPr>
        <w:t xml:space="preserve"> сельсовета </w:t>
      </w:r>
      <w:r w:rsidRPr="00CD176D">
        <w:rPr>
          <w:rFonts w:ascii="Times New Roman" w:hAnsi="Times New Roman"/>
          <w:color w:val="000000" w:themeColor="text1"/>
          <w:sz w:val="28"/>
          <w:szCs w:val="28"/>
        </w:rPr>
        <w:t>от 0</w:t>
      </w:r>
      <w:r w:rsidR="00CD176D" w:rsidRPr="00CD176D">
        <w:rPr>
          <w:rFonts w:ascii="Times New Roman" w:hAnsi="Times New Roman"/>
          <w:color w:val="000000" w:themeColor="text1"/>
          <w:sz w:val="28"/>
          <w:szCs w:val="28"/>
        </w:rPr>
        <w:t>8</w:t>
      </w:r>
      <w:r w:rsidRPr="00CD176D">
        <w:rPr>
          <w:rFonts w:ascii="Times New Roman" w:hAnsi="Times New Roman"/>
          <w:color w:val="000000" w:themeColor="text1"/>
          <w:sz w:val="28"/>
          <w:szCs w:val="28"/>
        </w:rPr>
        <w:t xml:space="preserve">.02.2021г. № 3-п «О </w:t>
      </w:r>
      <w:hyperlink r:id="rId9" w:anchor="dst100041" w:history="1">
        <w:r w:rsidRPr="00CD176D">
          <w:rPr>
            <w:rFonts w:ascii="Times New Roman" w:hAnsi="Times New Roman"/>
            <w:color w:val="000000" w:themeColor="text1"/>
            <w:sz w:val="28"/>
            <w:szCs w:val="28"/>
          </w:rPr>
          <w:t>Порядке</w:t>
        </w:r>
      </w:hyperlink>
      <w:r w:rsidRPr="00585181">
        <w:rPr>
          <w:rFonts w:ascii="Times New Roman" w:hAnsi="Times New Roman"/>
          <w:sz w:val="28"/>
          <w:szCs w:val="28"/>
        </w:rPr>
        <w:t xml:space="preserve"> </w:t>
      </w:r>
      <w:proofErr w:type="gramStart"/>
      <w:r w:rsidRPr="00585181">
        <w:rPr>
          <w:rFonts w:ascii="Times New Roman" w:hAnsi="Times New Roman"/>
          <w:bCs/>
          <w:sz w:val="28"/>
          <w:szCs w:val="28"/>
        </w:rPr>
        <w:t>санкционирования оплаты денежных обязательств получателей средств местного бюджета</w:t>
      </w:r>
      <w:proofErr w:type="gramEnd"/>
      <w:r w:rsidRPr="00585181">
        <w:rPr>
          <w:rFonts w:ascii="Times New Roman" w:hAnsi="Times New Roman"/>
          <w:bCs/>
          <w:sz w:val="28"/>
          <w:szCs w:val="28"/>
        </w:rPr>
        <w:t xml:space="preserve"> и администраторов источников финансирования дефицита местного бюджета»</w:t>
      </w:r>
    </w:p>
    <w:p w:rsidR="00F2156C" w:rsidRPr="00585181" w:rsidRDefault="00F2156C" w:rsidP="00C10847">
      <w:pPr>
        <w:pStyle w:val="ConsPlusTitle"/>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3. </w:t>
      </w:r>
      <w:proofErr w:type="gramStart"/>
      <w:r w:rsidRPr="00585181">
        <w:rPr>
          <w:rFonts w:ascii="Times New Roman" w:hAnsi="Times New Roman" w:cs="Times New Roman"/>
          <w:b w:val="0"/>
          <w:sz w:val="28"/>
          <w:szCs w:val="28"/>
        </w:rPr>
        <w:t>Контроль за</w:t>
      </w:r>
      <w:proofErr w:type="gramEnd"/>
      <w:r w:rsidRPr="00585181">
        <w:rPr>
          <w:rFonts w:ascii="Times New Roman" w:hAnsi="Times New Roman" w:cs="Times New Roman"/>
          <w:b w:val="0"/>
          <w:sz w:val="28"/>
          <w:szCs w:val="28"/>
        </w:rPr>
        <w:t xml:space="preserve"> выполнением постановления оставляю за собой.</w:t>
      </w:r>
    </w:p>
    <w:p w:rsidR="00F2156C" w:rsidRPr="00585181" w:rsidRDefault="00F2156C" w:rsidP="00C10847">
      <w:pPr>
        <w:pStyle w:val="ConsPlusTitle"/>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4. </w:t>
      </w:r>
      <w:r w:rsidRPr="00585181">
        <w:rPr>
          <w:rFonts w:ascii="Times New Roman" w:hAnsi="Times New Roman" w:cs="Times New Roman"/>
          <w:b w:val="0"/>
          <w:sz w:val="28"/>
          <w:szCs w:val="28"/>
        </w:rPr>
        <w:t>Опубликовать постановление</w:t>
      </w:r>
      <w:r w:rsidRPr="00585181">
        <w:rPr>
          <w:rFonts w:ascii="Times New Roman" w:hAnsi="Times New Roman" w:cs="Times New Roman"/>
          <w:b w:val="0"/>
          <w:spacing w:val="-2"/>
          <w:sz w:val="28"/>
          <w:szCs w:val="28"/>
        </w:rPr>
        <w:t xml:space="preserve"> на официальном сайте муниципального образования </w:t>
      </w:r>
      <w:proofErr w:type="spellStart"/>
      <w:r w:rsidRPr="00585181">
        <w:rPr>
          <w:rFonts w:ascii="Times New Roman" w:hAnsi="Times New Roman" w:cs="Times New Roman"/>
          <w:b w:val="0"/>
          <w:spacing w:val="-2"/>
          <w:sz w:val="28"/>
          <w:szCs w:val="28"/>
        </w:rPr>
        <w:t>Идринский</w:t>
      </w:r>
      <w:proofErr w:type="spellEnd"/>
      <w:r w:rsidRPr="00585181">
        <w:rPr>
          <w:rFonts w:ascii="Times New Roman" w:hAnsi="Times New Roman" w:cs="Times New Roman"/>
          <w:b w:val="0"/>
          <w:spacing w:val="-2"/>
          <w:sz w:val="28"/>
          <w:szCs w:val="28"/>
        </w:rPr>
        <w:t xml:space="preserve"> район (</w:t>
      </w:r>
      <w:hyperlink r:id="rId10" w:history="1">
        <w:r w:rsidRPr="00585181">
          <w:rPr>
            <w:rStyle w:val="a3"/>
            <w:rFonts w:ascii="Times New Roman" w:hAnsi="Times New Roman"/>
            <w:b w:val="0"/>
            <w:color w:val="auto"/>
            <w:spacing w:val="-2"/>
            <w:sz w:val="28"/>
            <w:szCs w:val="28"/>
            <w:lang w:val="en-US"/>
          </w:rPr>
          <w:t>www</w:t>
        </w:r>
        <w:r w:rsidRPr="00585181">
          <w:rPr>
            <w:rStyle w:val="a3"/>
            <w:rFonts w:ascii="Times New Roman" w:hAnsi="Times New Roman"/>
            <w:b w:val="0"/>
            <w:color w:val="auto"/>
            <w:spacing w:val="-2"/>
            <w:sz w:val="28"/>
            <w:szCs w:val="28"/>
          </w:rPr>
          <w:t>.</w:t>
        </w:r>
        <w:proofErr w:type="spellStart"/>
        <w:r w:rsidRPr="00585181">
          <w:rPr>
            <w:rStyle w:val="a3"/>
            <w:rFonts w:ascii="Times New Roman" w:hAnsi="Times New Roman"/>
            <w:b w:val="0"/>
            <w:color w:val="auto"/>
            <w:spacing w:val="-2"/>
            <w:sz w:val="28"/>
            <w:szCs w:val="28"/>
            <w:lang w:val="en-US"/>
          </w:rPr>
          <w:t>idra</w:t>
        </w:r>
        <w:proofErr w:type="spellEnd"/>
        <w:r w:rsidRPr="00585181">
          <w:rPr>
            <w:rStyle w:val="a3"/>
            <w:rFonts w:ascii="Times New Roman" w:hAnsi="Times New Roman"/>
            <w:b w:val="0"/>
            <w:color w:val="auto"/>
            <w:spacing w:val="-2"/>
            <w:sz w:val="28"/>
            <w:szCs w:val="28"/>
          </w:rPr>
          <w:t>.</w:t>
        </w:r>
        <w:r w:rsidRPr="00585181">
          <w:rPr>
            <w:rStyle w:val="a3"/>
            <w:rFonts w:ascii="Times New Roman" w:hAnsi="Times New Roman"/>
            <w:b w:val="0"/>
            <w:color w:val="auto"/>
            <w:spacing w:val="-2"/>
            <w:sz w:val="28"/>
            <w:szCs w:val="28"/>
            <w:lang w:val="en-US"/>
          </w:rPr>
          <w:t>org</w:t>
        </w:r>
        <w:r w:rsidRPr="00585181">
          <w:rPr>
            <w:rStyle w:val="a3"/>
            <w:rFonts w:ascii="Times New Roman" w:hAnsi="Times New Roman"/>
            <w:b w:val="0"/>
            <w:color w:val="auto"/>
            <w:spacing w:val="-2"/>
            <w:sz w:val="28"/>
            <w:szCs w:val="28"/>
          </w:rPr>
          <w:t>.</w:t>
        </w:r>
        <w:proofErr w:type="spellStart"/>
        <w:r w:rsidRPr="00585181">
          <w:rPr>
            <w:rStyle w:val="a3"/>
            <w:rFonts w:ascii="Times New Roman" w:hAnsi="Times New Roman"/>
            <w:b w:val="0"/>
            <w:color w:val="auto"/>
            <w:spacing w:val="-2"/>
            <w:sz w:val="28"/>
            <w:szCs w:val="28"/>
            <w:lang w:val="en-US"/>
          </w:rPr>
          <w:t>ru</w:t>
        </w:r>
        <w:proofErr w:type="spellEnd"/>
      </w:hyperlink>
      <w:r w:rsidRPr="00585181">
        <w:rPr>
          <w:rFonts w:ascii="Times New Roman" w:hAnsi="Times New Roman" w:cs="Times New Roman"/>
          <w:b w:val="0"/>
          <w:spacing w:val="-2"/>
          <w:sz w:val="28"/>
          <w:szCs w:val="28"/>
        </w:rPr>
        <w:t>)</w:t>
      </w:r>
      <w:r w:rsidRPr="00585181">
        <w:rPr>
          <w:rFonts w:ascii="Times New Roman" w:hAnsi="Times New Roman" w:cs="Times New Roman"/>
          <w:b w:val="0"/>
          <w:sz w:val="28"/>
          <w:szCs w:val="28"/>
        </w:rPr>
        <w:t>.</w:t>
      </w:r>
    </w:p>
    <w:p w:rsidR="00F2156C" w:rsidRPr="00585181" w:rsidRDefault="00F2156C" w:rsidP="00C10847">
      <w:pPr>
        <w:pStyle w:val="ConsPlusTitle"/>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5. </w:t>
      </w:r>
      <w:r w:rsidRPr="00585181">
        <w:rPr>
          <w:rFonts w:ascii="Times New Roman" w:hAnsi="Times New Roman" w:cs="Times New Roman"/>
          <w:b w:val="0"/>
          <w:sz w:val="28"/>
          <w:szCs w:val="28"/>
        </w:rPr>
        <w:t xml:space="preserve">Постановление вступает в силу со дня, следующего за днем его официального опубликования (Обнародования) и распространяется на </w:t>
      </w:r>
      <w:proofErr w:type="gramStart"/>
      <w:r w:rsidRPr="00585181">
        <w:rPr>
          <w:rFonts w:ascii="Times New Roman" w:hAnsi="Times New Roman" w:cs="Times New Roman"/>
          <w:b w:val="0"/>
          <w:sz w:val="28"/>
          <w:szCs w:val="28"/>
        </w:rPr>
        <w:t>правоотношения</w:t>
      </w:r>
      <w:proofErr w:type="gramEnd"/>
      <w:r w:rsidRPr="00585181">
        <w:rPr>
          <w:rFonts w:ascii="Times New Roman" w:hAnsi="Times New Roman" w:cs="Times New Roman"/>
          <w:b w:val="0"/>
          <w:sz w:val="28"/>
          <w:szCs w:val="28"/>
        </w:rPr>
        <w:t xml:space="preserve"> возникшие с 01.01.2022 года.</w:t>
      </w:r>
    </w:p>
    <w:p w:rsidR="00F2156C" w:rsidRPr="00585181" w:rsidRDefault="00F2156C" w:rsidP="00585181">
      <w:pPr>
        <w:spacing w:after="0" w:line="240" w:lineRule="auto"/>
        <w:ind w:firstLine="709"/>
        <w:rPr>
          <w:rFonts w:ascii="Times New Roman" w:hAnsi="Times New Roman"/>
          <w:sz w:val="28"/>
          <w:szCs w:val="28"/>
        </w:rPr>
      </w:pPr>
    </w:p>
    <w:p w:rsidR="00F2156C" w:rsidRPr="00585181" w:rsidRDefault="00F2156C" w:rsidP="00585181">
      <w:pPr>
        <w:spacing w:after="0" w:line="240" w:lineRule="auto"/>
        <w:ind w:firstLine="709"/>
        <w:rPr>
          <w:rFonts w:ascii="Times New Roman" w:hAnsi="Times New Roman"/>
          <w:sz w:val="28"/>
          <w:szCs w:val="28"/>
        </w:rPr>
      </w:pPr>
      <w:bookmarkStart w:id="0" w:name="_GoBack"/>
      <w:bookmarkEnd w:id="0"/>
    </w:p>
    <w:p w:rsidR="00F2156C" w:rsidRPr="00585181" w:rsidRDefault="00F2156C" w:rsidP="00585181">
      <w:pPr>
        <w:pStyle w:val="a4"/>
        <w:ind w:firstLine="709"/>
        <w:rPr>
          <w:rFonts w:ascii="Times New Roman" w:hAnsi="Times New Roman"/>
          <w:sz w:val="28"/>
          <w:szCs w:val="28"/>
        </w:rPr>
      </w:pPr>
    </w:p>
    <w:p w:rsidR="00F2156C" w:rsidRPr="00585181" w:rsidRDefault="00F2156C" w:rsidP="00585181">
      <w:pPr>
        <w:pStyle w:val="a4"/>
        <w:ind w:firstLine="709"/>
        <w:rPr>
          <w:rFonts w:ascii="Times New Roman" w:hAnsi="Times New Roman"/>
          <w:sz w:val="28"/>
          <w:szCs w:val="28"/>
        </w:rPr>
      </w:pPr>
    </w:p>
    <w:p w:rsidR="00F2156C" w:rsidRPr="00585181" w:rsidRDefault="00F2156C" w:rsidP="00585181">
      <w:pPr>
        <w:pStyle w:val="a4"/>
        <w:ind w:firstLine="709"/>
        <w:rPr>
          <w:rFonts w:ascii="Times New Roman" w:hAnsi="Times New Roman"/>
          <w:sz w:val="28"/>
          <w:szCs w:val="28"/>
        </w:rPr>
      </w:pPr>
    </w:p>
    <w:p w:rsidR="00F2156C" w:rsidRPr="00585181" w:rsidRDefault="00F2156C" w:rsidP="00585181">
      <w:pPr>
        <w:pStyle w:val="a4"/>
        <w:rPr>
          <w:rFonts w:ascii="Times New Roman" w:hAnsi="Times New Roman"/>
          <w:sz w:val="28"/>
          <w:szCs w:val="28"/>
        </w:rPr>
      </w:pPr>
      <w:r w:rsidRPr="00585181">
        <w:rPr>
          <w:rFonts w:ascii="Times New Roman" w:hAnsi="Times New Roman"/>
          <w:sz w:val="28"/>
          <w:szCs w:val="28"/>
        </w:rPr>
        <w:t xml:space="preserve">Глава </w:t>
      </w:r>
      <w:proofErr w:type="spellStart"/>
      <w:r w:rsidR="00CD176D" w:rsidRPr="00CD176D">
        <w:rPr>
          <w:rFonts w:ascii="Times New Roman" w:hAnsi="Times New Roman"/>
          <w:sz w:val="28"/>
          <w:szCs w:val="28"/>
        </w:rPr>
        <w:t>Большехабыкского</w:t>
      </w:r>
      <w:proofErr w:type="spellEnd"/>
      <w:r w:rsidR="00CD176D">
        <w:rPr>
          <w:rFonts w:ascii="Times New Roman" w:hAnsi="Times New Roman"/>
          <w:sz w:val="28"/>
          <w:szCs w:val="28"/>
        </w:rPr>
        <w:t xml:space="preserve"> </w:t>
      </w:r>
      <w:r w:rsidRPr="00585181">
        <w:rPr>
          <w:rFonts w:ascii="Times New Roman" w:hAnsi="Times New Roman"/>
          <w:sz w:val="28"/>
          <w:szCs w:val="28"/>
        </w:rPr>
        <w:t xml:space="preserve"> сельсовета                                     </w:t>
      </w:r>
      <w:proofErr w:type="spellStart"/>
      <w:r w:rsidR="00CD176D">
        <w:rPr>
          <w:rFonts w:ascii="Times New Roman" w:hAnsi="Times New Roman"/>
          <w:sz w:val="28"/>
          <w:szCs w:val="28"/>
        </w:rPr>
        <w:t>Л.А.Потылицына</w:t>
      </w:r>
      <w:proofErr w:type="spellEnd"/>
    </w:p>
    <w:p w:rsidR="00F2156C" w:rsidRPr="00585181" w:rsidRDefault="00F2156C" w:rsidP="00585181">
      <w:pPr>
        <w:widowControl w:val="0"/>
        <w:autoSpaceDE w:val="0"/>
        <w:autoSpaceDN w:val="0"/>
        <w:adjustRightInd w:val="0"/>
        <w:spacing w:after="0"/>
        <w:ind w:firstLine="567"/>
        <w:jc w:val="both"/>
        <w:rPr>
          <w:rFonts w:ascii="Times New Roman" w:hAnsi="Times New Roman"/>
          <w:sz w:val="28"/>
          <w:szCs w:val="28"/>
        </w:rPr>
      </w:pPr>
    </w:p>
    <w:p w:rsidR="00F2156C" w:rsidRPr="00585181" w:rsidRDefault="00F2156C" w:rsidP="00585181">
      <w:pPr>
        <w:spacing w:after="0"/>
        <w:rPr>
          <w:rFonts w:ascii="Times New Roman" w:hAnsi="Times New Roman"/>
          <w:sz w:val="2"/>
          <w:szCs w:val="2"/>
          <w:lang w:eastAsia="ru-RU"/>
        </w:rPr>
      </w:pPr>
      <w:r w:rsidRPr="00585181">
        <w:rPr>
          <w:rFonts w:ascii="Times New Roman" w:hAnsi="Times New Roman"/>
          <w:sz w:val="2"/>
          <w:szCs w:val="2"/>
        </w:rPr>
        <w:br w:type="page"/>
      </w:r>
    </w:p>
    <w:p w:rsidR="00F2156C" w:rsidRPr="00543584" w:rsidRDefault="00F2156C" w:rsidP="00585181">
      <w:pPr>
        <w:spacing w:after="0" w:line="240" w:lineRule="auto"/>
        <w:jc w:val="right"/>
        <w:rPr>
          <w:rFonts w:ascii="Times New Roman" w:hAnsi="Times New Roman"/>
          <w:sz w:val="24"/>
          <w:szCs w:val="24"/>
          <w:lang w:eastAsia="ru-RU"/>
        </w:rPr>
      </w:pPr>
      <w:r w:rsidRPr="00543584">
        <w:rPr>
          <w:rFonts w:ascii="Times New Roman" w:hAnsi="Times New Roman"/>
          <w:sz w:val="24"/>
          <w:szCs w:val="24"/>
          <w:lang w:eastAsia="ru-RU"/>
        </w:rPr>
        <w:t xml:space="preserve">Приложение </w:t>
      </w:r>
    </w:p>
    <w:p w:rsidR="00F2156C" w:rsidRPr="00543584" w:rsidRDefault="00BE719F" w:rsidP="00585181">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к</w:t>
      </w:r>
      <w:r w:rsidR="00F2156C" w:rsidRPr="00543584">
        <w:rPr>
          <w:rFonts w:ascii="Times New Roman" w:hAnsi="Times New Roman"/>
          <w:sz w:val="24"/>
          <w:szCs w:val="24"/>
          <w:lang w:eastAsia="ru-RU"/>
        </w:rPr>
        <w:t xml:space="preserve"> постановлению администрации </w:t>
      </w:r>
    </w:p>
    <w:p w:rsidR="00F2156C" w:rsidRPr="00543584" w:rsidRDefault="00BE719F" w:rsidP="00585181">
      <w:pPr>
        <w:spacing w:after="0" w:line="240" w:lineRule="auto"/>
        <w:jc w:val="right"/>
        <w:rPr>
          <w:rFonts w:ascii="Times New Roman" w:hAnsi="Times New Roman"/>
          <w:sz w:val="24"/>
          <w:szCs w:val="24"/>
          <w:lang w:eastAsia="ru-RU"/>
        </w:rPr>
      </w:pPr>
      <w:proofErr w:type="spellStart"/>
      <w:r>
        <w:rPr>
          <w:rFonts w:ascii="Times New Roman" w:hAnsi="Times New Roman"/>
          <w:sz w:val="24"/>
          <w:szCs w:val="24"/>
          <w:lang w:eastAsia="ru-RU"/>
        </w:rPr>
        <w:t>Большехабыкского</w:t>
      </w:r>
      <w:proofErr w:type="spellEnd"/>
      <w:r w:rsidR="00F2156C" w:rsidRPr="00543584">
        <w:rPr>
          <w:rFonts w:ascii="Times New Roman" w:hAnsi="Times New Roman"/>
          <w:sz w:val="24"/>
          <w:szCs w:val="24"/>
          <w:lang w:eastAsia="ru-RU"/>
        </w:rPr>
        <w:t xml:space="preserve"> сельсовета </w:t>
      </w:r>
    </w:p>
    <w:p w:rsidR="00F2156C" w:rsidRPr="00543584" w:rsidRDefault="00F2156C" w:rsidP="00585181">
      <w:pPr>
        <w:spacing w:after="0" w:line="240" w:lineRule="auto"/>
        <w:jc w:val="right"/>
        <w:rPr>
          <w:rFonts w:ascii="Times New Roman" w:hAnsi="Times New Roman"/>
          <w:sz w:val="24"/>
          <w:szCs w:val="24"/>
          <w:lang w:eastAsia="ru-RU"/>
        </w:rPr>
      </w:pPr>
      <w:r w:rsidRPr="00543584">
        <w:rPr>
          <w:rFonts w:ascii="Times New Roman" w:hAnsi="Times New Roman"/>
          <w:sz w:val="24"/>
          <w:szCs w:val="24"/>
          <w:lang w:eastAsia="ru-RU"/>
        </w:rPr>
        <w:t xml:space="preserve">от </w:t>
      </w:r>
      <w:r w:rsidR="00CD176D">
        <w:rPr>
          <w:rFonts w:ascii="Times New Roman" w:hAnsi="Times New Roman"/>
          <w:sz w:val="24"/>
          <w:szCs w:val="24"/>
          <w:lang w:eastAsia="ru-RU"/>
        </w:rPr>
        <w:t>29</w:t>
      </w:r>
      <w:r w:rsidRPr="00543584">
        <w:rPr>
          <w:rFonts w:ascii="Times New Roman" w:hAnsi="Times New Roman"/>
          <w:sz w:val="24"/>
          <w:szCs w:val="24"/>
          <w:lang w:eastAsia="ru-RU"/>
        </w:rPr>
        <w:t>.</w:t>
      </w:r>
      <w:r w:rsidR="00CD176D">
        <w:rPr>
          <w:rFonts w:ascii="Times New Roman" w:hAnsi="Times New Roman"/>
          <w:sz w:val="24"/>
          <w:szCs w:val="24"/>
          <w:lang w:eastAsia="ru-RU"/>
        </w:rPr>
        <w:t>12</w:t>
      </w:r>
      <w:r w:rsidRPr="00543584">
        <w:rPr>
          <w:rFonts w:ascii="Times New Roman" w:hAnsi="Times New Roman"/>
          <w:sz w:val="24"/>
          <w:szCs w:val="24"/>
          <w:lang w:eastAsia="ru-RU"/>
        </w:rPr>
        <w:t xml:space="preserve">.2021 г. № </w:t>
      </w:r>
      <w:r w:rsidR="00CD176D">
        <w:rPr>
          <w:rFonts w:ascii="Times New Roman" w:hAnsi="Times New Roman"/>
          <w:sz w:val="24"/>
          <w:szCs w:val="24"/>
          <w:lang w:eastAsia="ru-RU"/>
        </w:rPr>
        <w:t>4</w:t>
      </w:r>
      <w:r w:rsidRPr="00585181">
        <w:rPr>
          <w:rFonts w:ascii="Times New Roman" w:hAnsi="Times New Roman"/>
          <w:sz w:val="24"/>
          <w:szCs w:val="24"/>
          <w:lang w:eastAsia="ru-RU"/>
        </w:rPr>
        <w:t>5</w:t>
      </w:r>
      <w:r w:rsidRPr="00543584">
        <w:rPr>
          <w:rFonts w:ascii="Times New Roman" w:hAnsi="Times New Roman"/>
          <w:sz w:val="24"/>
          <w:szCs w:val="24"/>
          <w:lang w:eastAsia="ru-RU"/>
        </w:rPr>
        <w:t>-п</w:t>
      </w:r>
    </w:p>
    <w:p w:rsidR="00F2156C" w:rsidRPr="00585181" w:rsidRDefault="00F2156C" w:rsidP="00585181">
      <w:pPr>
        <w:pStyle w:val="ConsPlusNormal"/>
        <w:jc w:val="both"/>
        <w:rPr>
          <w:rFonts w:ascii="Times New Roman" w:hAnsi="Times New Roman" w:cs="Times New Roman"/>
          <w:sz w:val="24"/>
          <w:szCs w:val="24"/>
        </w:rPr>
      </w:pPr>
    </w:p>
    <w:p w:rsidR="00F2156C" w:rsidRPr="00585181" w:rsidRDefault="00F2156C" w:rsidP="00585181">
      <w:pPr>
        <w:pStyle w:val="ConsPlusTitle"/>
        <w:jc w:val="center"/>
        <w:rPr>
          <w:rFonts w:ascii="Times New Roman" w:hAnsi="Times New Roman" w:cs="Times New Roman"/>
          <w:sz w:val="24"/>
          <w:szCs w:val="24"/>
        </w:rPr>
      </w:pPr>
      <w:bookmarkStart w:id="1" w:name="P35"/>
      <w:bookmarkEnd w:id="1"/>
      <w:r w:rsidRPr="00585181">
        <w:rPr>
          <w:rFonts w:ascii="Times New Roman" w:hAnsi="Times New Roman" w:cs="Times New Roman"/>
          <w:sz w:val="24"/>
          <w:szCs w:val="24"/>
        </w:rPr>
        <w:t>ПОРЯДОК</w:t>
      </w:r>
    </w:p>
    <w:p w:rsidR="00F2156C" w:rsidRPr="00585181" w:rsidRDefault="00F2156C" w:rsidP="00585181">
      <w:pPr>
        <w:pStyle w:val="ConsPlusTitle"/>
        <w:jc w:val="center"/>
        <w:rPr>
          <w:rFonts w:ascii="Times New Roman" w:hAnsi="Times New Roman" w:cs="Times New Roman"/>
          <w:sz w:val="24"/>
          <w:szCs w:val="24"/>
        </w:rPr>
      </w:pPr>
      <w:r w:rsidRPr="00585181">
        <w:rPr>
          <w:rFonts w:ascii="Times New Roman" w:hAnsi="Times New Roman" w:cs="Times New Roman"/>
          <w:sz w:val="24"/>
          <w:szCs w:val="24"/>
        </w:rPr>
        <w:t>САНКЦИОНИРОВАНИЯ ОПЛАТЫ ДЕНЕЖНЫХ ОБЯЗАТЕЛЬСТВ</w:t>
      </w:r>
    </w:p>
    <w:p w:rsidR="00F2156C" w:rsidRPr="00585181" w:rsidRDefault="00F2156C" w:rsidP="00585181">
      <w:pPr>
        <w:pStyle w:val="ConsPlusTitle"/>
        <w:jc w:val="center"/>
        <w:rPr>
          <w:rFonts w:ascii="Times New Roman" w:hAnsi="Times New Roman" w:cs="Times New Roman"/>
          <w:sz w:val="24"/>
          <w:szCs w:val="24"/>
        </w:rPr>
      </w:pPr>
      <w:r w:rsidRPr="00585181">
        <w:rPr>
          <w:rFonts w:ascii="Times New Roman" w:hAnsi="Times New Roman" w:cs="Times New Roman"/>
          <w:sz w:val="24"/>
          <w:szCs w:val="24"/>
        </w:rPr>
        <w:t xml:space="preserve">ПОЛУЧАТЕЛЕЙ СРЕДСТВ БЮДЖЕТА </w:t>
      </w:r>
      <w:r w:rsidR="00CD176D">
        <w:rPr>
          <w:rFonts w:ascii="Times New Roman" w:hAnsi="Times New Roman" w:cs="Times New Roman"/>
          <w:sz w:val="24"/>
          <w:szCs w:val="24"/>
        </w:rPr>
        <w:t>БОЛЬШЕХАБЫКСКОГО</w:t>
      </w:r>
      <w:r w:rsidRPr="00585181">
        <w:rPr>
          <w:rFonts w:ascii="Times New Roman" w:hAnsi="Times New Roman" w:cs="Times New Roman"/>
          <w:sz w:val="24"/>
          <w:szCs w:val="24"/>
        </w:rPr>
        <w:t xml:space="preserve"> СЕЛЬСОВЕТА И ОПЛАТЫ ДЕНЕЖНЫХ ОБЯЗАТЕЛЬСТВ, ПОДЛЕЖАЩИХ ИСПОЛНЕНИЮ ЗА СЧЕТ БЮДЖЕТНЫХ АССИГНОВАНИЙ ПО ИСТОЧНИКАМ ФИНАНСИРОВАНИЯ ДЕФИЦИТА БЮДЖЕТА </w:t>
      </w:r>
      <w:r w:rsidR="00CD176D">
        <w:rPr>
          <w:rFonts w:ascii="Times New Roman" w:hAnsi="Times New Roman" w:cs="Times New Roman"/>
          <w:sz w:val="24"/>
          <w:szCs w:val="24"/>
        </w:rPr>
        <w:t>БОЛЬШЕХАБЫКСКОГО</w:t>
      </w:r>
      <w:r w:rsidRPr="00585181">
        <w:rPr>
          <w:rFonts w:ascii="Times New Roman" w:hAnsi="Times New Roman" w:cs="Times New Roman"/>
          <w:sz w:val="24"/>
          <w:szCs w:val="24"/>
        </w:rPr>
        <w:t xml:space="preserve"> СЕЛЬСОВЕТА</w:t>
      </w:r>
    </w:p>
    <w:p w:rsidR="00F2156C" w:rsidRPr="00585181" w:rsidRDefault="00F2156C" w:rsidP="00585181">
      <w:pPr>
        <w:pStyle w:val="ConsPlusNormal"/>
        <w:jc w:val="both"/>
        <w:rPr>
          <w:rFonts w:ascii="Times New Roman" w:hAnsi="Times New Roman" w:cs="Times New Roman"/>
          <w:sz w:val="24"/>
          <w:szCs w:val="24"/>
        </w:rPr>
      </w:pP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 Настоящий Порядок устанавливает порядок санкционирования территориальными органами Федерального казначейства (далее - органы Федерального казначейства) оплаты за счет средств бюджета </w:t>
      </w:r>
      <w:proofErr w:type="spellStart"/>
      <w:r w:rsidR="00CD176D" w:rsidRPr="00CD176D">
        <w:rPr>
          <w:rFonts w:ascii="Times New Roman" w:hAnsi="Times New Roman" w:cs="Times New Roman"/>
          <w:sz w:val="24"/>
          <w:szCs w:val="24"/>
        </w:rPr>
        <w:t>Большехабыкского</w:t>
      </w:r>
      <w:proofErr w:type="spellEnd"/>
      <w:r w:rsidR="00CD176D">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денежных обязательств получателей средств бюджета </w:t>
      </w:r>
      <w:proofErr w:type="spellStart"/>
      <w:r w:rsidR="00CD176D" w:rsidRPr="00CD176D">
        <w:rPr>
          <w:rFonts w:ascii="Times New Roman" w:hAnsi="Times New Roman" w:cs="Times New Roman"/>
          <w:sz w:val="24"/>
          <w:szCs w:val="24"/>
        </w:rPr>
        <w:t>Большехабыкского</w:t>
      </w:r>
      <w:proofErr w:type="spellEnd"/>
      <w:r w:rsidR="00CD176D" w:rsidRPr="00585181">
        <w:rPr>
          <w:rFonts w:ascii="Times New Roman" w:hAnsi="Times New Roman" w:cs="Times New Roman"/>
          <w:sz w:val="24"/>
          <w:szCs w:val="24"/>
        </w:rPr>
        <w:t xml:space="preserve"> </w:t>
      </w:r>
      <w:r w:rsidR="00CD176D">
        <w:rPr>
          <w:rFonts w:ascii="Times New Roman" w:hAnsi="Times New Roman" w:cs="Times New Roman"/>
          <w:sz w:val="24"/>
          <w:szCs w:val="24"/>
        </w:rPr>
        <w:t>се</w:t>
      </w:r>
      <w:r w:rsidRPr="00585181">
        <w:rPr>
          <w:rFonts w:ascii="Times New Roman" w:hAnsi="Times New Roman" w:cs="Times New Roman"/>
          <w:sz w:val="24"/>
          <w:szCs w:val="24"/>
        </w:rPr>
        <w:t xml:space="preserve">льсовета и оплаты денежных обязательств, подлежащих исполнению за счет бюджетных ассигнований по источникам финансирования дефицита бюджета </w:t>
      </w:r>
      <w:proofErr w:type="spellStart"/>
      <w:r w:rsidR="00CD176D" w:rsidRPr="00CD176D">
        <w:rPr>
          <w:rFonts w:ascii="Times New Roman" w:hAnsi="Times New Roman" w:cs="Times New Roman"/>
          <w:sz w:val="24"/>
          <w:szCs w:val="24"/>
        </w:rPr>
        <w:t>Большехабыкского</w:t>
      </w:r>
      <w:proofErr w:type="spellEnd"/>
      <w:r w:rsidR="00CD176D">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2. </w:t>
      </w:r>
      <w:proofErr w:type="gramStart"/>
      <w:r w:rsidRPr="00585181">
        <w:rPr>
          <w:rFonts w:ascii="Times New Roman" w:hAnsi="Times New Roman" w:cs="Times New Roman"/>
          <w:sz w:val="24"/>
          <w:szCs w:val="24"/>
        </w:rPr>
        <w:t xml:space="preserve">Для оплаты денежных обязательств получатель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(администратор источников финансирования дефицита бюджета</w:t>
      </w:r>
      <w:r w:rsidR="004C1582" w:rsidRPr="004C1582">
        <w:rPr>
          <w:rFonts w:ascii="Times New Roman" w:hAnsi="Times New Roman" w:cs="Times New Roman"/>
          <w:sz w:val="24"/>
          <w:szCs w:val="24"/>
        </w:rPr>
        <w:t xml:space="preserve"> </w:t>
      </w:r>
      <w:proofErr w:type="spellStart"/>
      <w:r w:rsidR="004C1582" w:rsidRPr="00CD176D">
        <w:rPr>
          <w:rFonts w:ascii="Times New Roman" w:hAnsi="Times New Roman" w:cs="Times New Roman"/>
          <w:sz w:val="24"/>
          <w:szCs w:val="24"/>
        </w:rPr>
        <w:t>Большехабыкского</w:t>
      </w:r>
      <w:proofErr w:type="spellEnd"/>
      <w:r w:rsidRPr="00585181">
        <w:rPr>
          <w:rFonts w:ascii="Times New Roman" w:hAnsi="Times New Roman" w:cs="Times New Roman"/>
          <w:sz w:val="24"/>
          <w:szCs w:val="24"/>
        </w:rPr>
        <w:t xml:space="preserve">  сельсовета) представляет в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бюджета </w:t>
      </w:r>
      <w:proofErr w:type="spellStart"/>
      <w:r w:rsidR="004C1582" w:rsidRPr="00CD176D">
        <w:rPr>
          <w:rFonts w:ascii="Times New Roman" w:hAnsi="Times New Roman" w:cs="Times New Roman"/>
          <w:sz w:val="24"/>
          <w:szCs w:val="24"/>
        </w:rPr>
        <w:t>Большехабыкского</w:t>
      </w:r>
      <w:proofErr w:type="spellEnd"/>
      <w:r w:rsidRPr="00585181">
        <w:rPr>
          <w:rFonts w:ascii="Times New Roman" w:hAnsi="Times New Roman" w:cs="Times New Roman"/>
          <w:sz w:val="24"/>
          <w:szCs w:val="24"/>
        </w:rPr>
        <w:t xml:space="preserve"> сельсовета), лицевого счета для учета операций по переданным полномочиям получателя бюджетных средств (далее - соответствующий лицевой счет) распоряжение о совершении казначейского платежа в соответствии с порядком</w:t>
      </w:r>
      <w:proofErr w:type="gramEnd"/>
      <w:r w:rsidRPr="00585181">
        <w:rPr>
          <w:rFonts w:ascii="Times New Roman" w:hAnsi="Times New Roman" w:cs="Times New Roman"/>
          <w:sz w:val="24"/>
          <w:szCs w:val="24"/>
        </w:rPr>
        <w:t xml:space="preserve"> казначейского обслуживания, установленным Федеральным казначейством (далее - Распоряжение, порядок казначейского обслуживания).</w:t>
      </w:r>
    </w:p>
    <w:p w:rsidR="00F2156C" w:rsidRPr="00585181" w:rsidRDefault="00F2156C" w:rsidP="00585181">
      <w:pPr>
        <w:pStyle w:val="ConsPlusNormal"/>
        <w:ind w:firstLine="540"/>
        <w:jc w:val="both"/>
        <w:rPr>
          <w:rFonts w:ascii="Times New Roman" w:hAnsi="Times New Roman" w:cs="Times New Roman"/>
          <w:sz w:val="24"/>
          <w:szCs w:val="24"/>
        </w:rPr>
      </w:pPr>
      <w:bookmarkStart w:id="2" w:name="P47"/>
      <w:bookmarkEnd w:id="2"/>
      <w:r w:rsidRPr="00585181">
        <w:rPr>
          <w:rFonts w:ascii="Times New Roman" w:hAnsi="Times New Roman" w:cs="Times New Roman"/>
          <w:sz w:val="24"/>
          <w:szCs w:val="24"/>
        </w:rPr>
        <w:t xml:space="preserve">3. Орган Федерального казначейства проверяет Распоряжение на наличие в нем реквизитов и показателей, предусмотренных </w:t>
      </w:r>
      <w:hyperlink w:anchor="P50" w:history="1">
        <w:r w:rsidRPr="00585181">
          <w:rPr>
            <w:rFonts w:ascii="Times New Roman" w:hAnsi="Times New Roman" w:cs="Times New Roman"/>
            <w:sz w:val="24"/>
            <w:szCs w:val="24"/>
          </w:rPr>
          <w:t>пунктом 4</w:t>
        </w:r>
      </w:hyperlink>
      <w:r w:rsidRPr="00585181">
        <w:rPr>
          <w:rFonts w:ascii="Times New Roman" w:hAnsi="Times New Roman" w:cs="Times New Roman"/>
          <w:sz w:val="24"/>
          <w:szCs w:val="24"/>
        </w:rPr>
        <w:t xml:space="preserve"> настоящего Порядка (с учетом положений </w:t>
      </w:r>
      <w:hyperlink w:anchor="P82" w:history="1">
        <w:r w:rsidRPr="00585181">
          <w:rPr>
            <w:rFonts w:ascii="Times New Roman" w:hAnsi="Times New Roman" w:cs="Times New Roman"/>
            <w:sz w:val="24"/>
            <w:szCs w:val="24"/>
          </w:rPr>
          <w:t>пункта 5</w:t>
        </w:r>
      </w:hyperlink>
      <w:r w:rsidRPr="00585181">
        <w:rPr>
          <w:rFonts w:ascii="Times New Roman" w:hAnsi="Times New Roman" w:cs="Times New Roman"/>
          <w:sz w:val="24"/>
          <w:szCs w:val="24"/>
        </w:rPr>
        <w:t xml:space="preserve"> настоящего Порядка), на соответствие требованиям, установленным </w:t>
      </w:r>
      <w:hyperlink w:anchor="P87" w:history="1">
        <w:r w:rsidRPr="00585181">
          <w:rPr>
            <w:rFonts w:ascii="Times New Roman" w:hAnsi="Times New Roman" w:cs="Times New Roman"/>
            <w:sz w:val="24"/>
            <w:szCs w:val="24"/>
          </w:rPr>
          <w:t>пунктами 6</w:t>
        </w:r>
      </w:hyperlink>
      <w:r w:rsidRPr="00585181">
        <w:rPr>
          <w:rFonts w:ascii="Times New Roman" w:hAnsi="Times New Roman" w:cs="Times New Roman"/>
          <w:sz w:val="24"/>
          <w:szCs w:val="24"/>
        </w:rPr>
        <w:t xml:space="preserve">, </w:t>
      </w:r>
      <w:hyperlink w:anchor="P115" w:history="1">
        <w:r w:rsidRPr="00585181">
          <w:rPr>
            <w:rFonts w:ascii="Times New Roman" w:hAnsi="Times New Roman" w:cs="Times New Roman"/>
            <w:sz w:val="24"/>
            <w:szCs w:val="24"/>
          </w:rPr>
          <w:t>7</w:t>
        </w:r>
      </w:hyperlink>
      <w:r w:rsidRPr="00585181">
        <w:rPr>
          <w:rFonts w:ascii="Times New Roman" w:hAnsi="Times New Roman" w:cs="Times New Roman"/>
          <w:sz w:val="24"/>
          <w:szCs w:val="24"/>
        </w:rPr>
        <w:t xml:space="preserve">, </w:t>
      </w:r>
      <w:hyperlink w:anchor="P119" w:history="1">
        <w:r w:rsidRPr="00585181">
          <w:rPr>
            <w:rFonts w:ascii="Times New Roman" w:hAnsi="Times New Roman" w:cs="Times New Roman"/>
            <w:sz w:val="24"/>
            <w:szCs w:val="24"/>
          </w:rPr>
          <w:t>10</w:t>
        </w:r>
      </w:hyperlink>
      <w:r w:rsidRPr="00585181">
        <w:rPr>
          <w:rFonts w:ascii="Times New Roman" w:hAnsi="Times New Roman" w:cs="Times New Roman"/>
          <w:sz w:val="24"/>
          <w:szCs w:val="24"/>
        </w:rPr>
        <w:t xml:space="preserve"> и </w:t>
      </w:r>
      <w:hyperlink w:anchor="P123" w:history="1">
        <w:r w:rsidRPr="00585181">
          <w:rPr>
            <w:rFonts w:ascii="Times New Roman" w:hAnsi="Times New Roman" w:cs="Times New Roman"/>
            <w:sz w:val="24"/>
            <w:szCs w:val="24"/>
          </w:rPr>
          <w:t>11</w:t>
        </w:r>
      </w:hyperlink>
      <w:r w:rsidRPr="00585181">
        <w:rPr>
          <w:rFonts w:ascii="Times New Roman" w:hAnsi="Times New Roman" w:cs="Times New Roman"/>
          <w:sz w:val="24"/>
          <w:szCs w:val="24"/>
        </w:rPr>
        <w:t xml:space="preserve"> настоящего Порядка, а также наличие документов, предусмотренных </w:t>
      </w:r>
      <w:hyperlink w:anchor="P115" w:history="1">
        <w:r w:rsidRPr="00585181">
          <w:rPr>
            <w:rFonts w:ascii="Times New Roman" w:hAnsi="Times New Roman" w:cs="Times New Roman"/>
            <w:sz w:val="24"/>
            <w:szCs w:val="24"/>
          </w:rPr>
          <w:t>пунктами 7</w:t>
        </w:r>
      </w:hyperlink>
      <w:r w:rsidRPr="00585181">
        <w:rPr>
          <w:rFonts w:ascii="Times New Roman" w:hAnsi="Times New Roman" w:cs="Times New Roman"/>
          <w:sz w:val="24"/>
          <w:szCs w:val="24"/>
        </w:rPr>
        <w:t xml:space="preserve"> - </w:t>
      </w:r>
      <w:hyperlink w:anchor="P118" w:history="1">
        <w:r w:rsidRPr="00585181">
          <w:rPr>
            <w:rFonts w:ascii="Times New Roman" w:hAnsi="Times New Roman" w:cs="Times New Roman"/>
            <w:sz w:val="24"/>
            <w:szCs w:val="24"/>
          </w:rPr>
          <w:t>9</w:t>
        </w:r>
      </w:hyperlink>
      <w:r w:rsidRPr="00585181">
        <w:rPr>
          <w:rFonts w:ascii="Times New Roman" w:hAnsi="Times New Roman" w:cs="Times New Roman"/>
          <w:sz w:val="24"/>
          <w:szCs w:val="24"/>
        </w:rPr>
        <w:t xml:space="preserve"> настоящего Порядка:</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не позднее рабочего дня, следующего за днем представления получателем средств бюджета </w:t>
      </w:r>
      <w:r>
        <w:rPr>
          <w:rFonts w:ascii="Times New Roman" w:hAnsi="Times New Roman" w:cs="Times New Roman"/>
          <w:sz w:val="24"/>
          <w:szCs w:val="24"/>
        </w:rPr>
        <w:t>Центрального</w:t>
      </w:r>
      <w:r w:rsidRPr="00585181">
        <w:rPr>
          <w:rFonts w:ascii="Times New Roman" w:hAnsi="Times New Roman" w:cs="Times New Roman"/>
          <w:sz w:val="24"/>
          <w:szCs w:val="24"/>
        </w:rPr>
        <w:t xml:space="preserve"> сельсовета (администратором источников финансирования дефицита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Распоряжения в орган Федерального казначейства;</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не позднее четвертого рабочего дня, следующего за днем представления получателем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Распоряжения в орган Федерального казначейства, в случаях, установленных </w:t>
      </w:r>
      <w:hyperlink w:anchor="P114" w:history="1">
        <w:r w:rsidRPr="00585181">
          <w:rPr>
            <w:rFonts w:ascii="Times New Roman" w:hAnsi="Times New Roman" w:cs="Times New Roman"/>
            <w:sz w:val="24"/>
            <w:szCs w:val="24"/>
          </w:rPr>
          <w:t>абзацем вторым подпункта 16 пункта 6</w:t>
        </w:r>
      </w:hyperlink>
      <w:r w:rsidRPr="00585181">
        <w:rPr>
          <w:rFonts w:ascii="Times New Roman" w:hAnsi="Times New Roman" w:cs="Times New Roman"/>
          <w:sz w:val="24"/>
          <w:szCs w:val="24"/>
        </w:rPr>
        <w:t xml:space="preserve"> настоящего Порядка.</w:t>
      </w:r>
    </w:p>
    <w:p w:rsidR="00F2156C" w:rsidRPr="00585181" w:rsidRDefault="00F2156C" w:rsidP="00585181">
      <w:pPr>
        <w:pStyle w:val="ConsPlusNormal"/>
        <w:ind w:firstLine="540"/>
        <w:jc w:val="both"/>
        <w:rPr>
          <w:rFonts w:ascii="Times New Roman" w:hAnsi="Times New Roman" w:cs="Times New Roman"/>
          <w:sz w:val="24"/>
          <w:szCs w:val="24"/>
        </w:rPr>
      </w:pPr>
      <w:bookmarkStart w:id="3" w:name="P50"/>
      <w:bookmarkEnd w:id="3"/>
      <w:r w:rsidRPr="00585181">
        <w:rPr>
          <w:rFonts w:ascii="Times New Roman" w:hAnsi="Times New Roman" w:cs="Times New Roman"/>
          <w:sz w:val="24"/>
          <w:szCs w:val="24"/>
        </w:rPr>
        <w:t>4. Распоряжение проверяется на наличие в нем следующих реквизитов и показателей:</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 подписей, соответствующих имеющимся образцам, представленным получателем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сельсовета (администратором источников финансирования дефицита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для открытия соответствующего лицевого счета в порядке, установленным Федеральным казначейством;</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2) уникального кода получателя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rsidR="00F2156C" w:rsidRPr="00585181" w:rsidRDefault="00F2156C" w:rsidP="00585181">
      <w:pPr>
        <w:pStyle w:val="ConsPlusNormal"/>
        <w:ind w:firstLine="540"/>
        <w:jc w:val="both"/>
        <w:rPr>
          <w:rFonts w:ascii="Times New Roman" w:hAnsi="Times New Roman" w:cs="Times New Roman"/>
          <w:sz w:val="24"/>
          <w:szCs w:val="24"/>
        </w:rPr>
      </w:pPr>
      <w:proofErr w:type="gramStart"/>
      <w:r w:rsidRPr="00585181">
        <w:rPr>
          <w:rFonts w:ascii="Times New Roman" w:hAnsi="Times New Roman" w:cs="Times New Roman"/>
          <w:sz w:val="24"/>
          <w:szCs w:val="24"/>
        </w:rPr>
        <w:lastRenderedPageBreak/>
        <w:t xml:space="preserve">3) кодов классификации расходов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(классификации источников финансирования дефицитов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по которым необходимо произвести перечисление, уникального кода объекта капитального строительства или объекта недвижимости, отраженного на лицевом счете получателя средств бюджета</w:t>
      </w:r>
      <w:r w:rsidR="004C1582" w:rsidRPr="004C1582">
        <w:rPr>
          <w:rFonts w:ascii="Times New Roman" w:hAnsi="Times New Roman" w:cs="Times New Roman"/>
          <w:sz w:val="24"/>
          <w:szCs w:val="24"/>
        </w:rPr>
        <w:t xml:space="preserve"> </w:t>
      </w:r>
      <w:proofErr w:type="spellStart"/>
      <w:r w:rsidR="004C1582" w:rsidRPr="00CD176D">
        <w:rPr>
          <w:rFonts w:ascii="Times New Roman" w:hAnsi="Times New Roman" w:cs="Times New Roman"/>
          <w:sz w:val="24"/>
          <w:szCs w:val="24"/>
        </w:rPr>
        <w:t>Большехабыкского</w:t>
      </w:r>
      <w:proofErr w:type="spellEnd"/>
      <w:r w:rsidRPr="00585181">
        <w:rPr>
          <w:rFonts w:ascii="Times New Roman" w:hAnsi="Times New Roman" w:cs="Times New Roman"/>
          <w:sz w:val="24"/>
          <w:szCs w:val="24"/>
        </w:rPr>
        <w:t xml:space="preserve"> сельсовета, кода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w:t>
      </w:r>
      <w:proofErr w:type="gramEnd"/>
      <w:r w:rsidRPr="00585181">
        <w:rPr>
          <w:rFonts w:ascii="Times New Roman" w:hAnsi="Times New Roman" w:cs="Times New Roman"/>
          <w:sz w:val="24"/>
          <w:szCs w:val="24"/>
        </w:rPr>
        <w:t xml:space="preserve"> </w:t>
      </w:r>
      <w:proofErr w:type="gramStart"/>
      <w:r w:rsidRPr="00585181">
        <w:rPr>
          <w:rFonts w:ascii="Times New Roman" w:hAnsi="Times New Roman" w:cs="Times New Roman"/>
          <w:sz w:val="24"/>
          <w:szCs w:val="24"/>
        </w:rPr>
        <w:t xml:space="preserve">информационных систем и компонентов информационно-телекоммуникационной инфраструктуры (далее - мероприятие по информатизации), доведенных до органа Федерального казначейства в соответствии с порядком составления и ведения сводной бюджетной росписи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(далее - Порядок составления и ведения сводной бюджетной росписи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или с реализацией</w:t>
      </w:r>
      <w:proofErr w:type="gramEnd"/>
      <w:r w:rsidRPr="00585181">
        <w:rPr>
          <w:rFonts w:ascii="Times New Roman" w:hAnsi="Times New Roman" w:cs="Times New Roman"/>
          <w:sz w:val="24"/>
          <w:szCs w:val="24"/>
        </w:rPr>
        <w:t xml:space="preserve"> мероприятий по информатизации, а также текстового назначения платежа;</w:t>
      </w:r>
    </w:p>
    <w:p w:rsidR="00F2156C" w:rsidRPr="00585181" w:rsidRDefault="00F2156C" w:rsidP="00585181">
      <w:pPr>
        <w:pStyle w:val="ConsPlusNormal"/>
        <w:ind w:firstLine="540"/>
        <w:jc w:val="both"/>
        <w:rPr>
          <w:rFonts w:ascii="Times New Roman" w:hAnsi="Times New Roman" w:cs="Times New Roman"/>
          <w:sz w:val="24"/>
          <w:szCs w:val="24"/>
        </w:rPr>
      </w:pPr>
      <w:proofErr w:type="gramStart"/>
      <w:r w:rsidRPr="00585181">
        <w:rPr>
          <w:rFonts w:ascii="Times New Roman" w:hAnsi="Times New Roman" w:cs="Times New Roman"/>
          <w:sz w:val="24"/>
          <w:szCs w:val="24"/>
        </w:rPr>
        <w:t xml:space="preserve">4) суммы перечисления и кода валюты в соответствии с Общероссийским </w:t>
      </w:r>
      <w:hyperlink r:id="rId11" w:history="1">
        <w:r w:rsidRPr="00585181">
          <w:rPr>
            <w:rFonts w:ascii="Times New Roman" w:hAnsi="Times New Roman" w:cs="Times New Roman"/>
            <w:sz w:val="24"/>
            <w:szCs w:val="24"/>
          </w:rPr>
          <w:t>классификатором</w:t>
        </w:r>
      </w:hyperlink>
      <w:r w:rsidRPr="00585181">
        <w:rPr>
          <w:rFonts w:ascii="Times New Roman" w:hAnsi="Times New Roman" w:cs="Times New Roman"/>
          <w:sz w:val="24"/>
          <w:szCs w:val="24"/>
        </w:rPr>
        <w:t xml:space="preserve"> валют, в которой он должен быть произведен;</w:t>
      </w:r>
      <w:proofErr w:type="gramEnd"/>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5) суммы перечисления в валюте Российской Федерации, в рублевом эквиваленте, исчисленном на дату оформления Распоряжения;</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6) вида средств (средства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средства для финансирования оперативно-розыскных мероприятий);</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7) 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w:t>
      </w:r>
      <w:proofErr w:type="gramStart"/>
      <w:r w:rsidRPr="00585181">
        <w:rPr>
          <w:rFonts w:ascii="Times New Roman" w:hAnsi="Times New Roman" w:cs="Times New Roman"/>
          <w:sz w:val="24"/>
          <w:szCs w:val="24"/>
        </w:rPr>
        <w:t>дств в Р</w:t>
      </w:r>
      <w:proofErr w:type="gramEnd"/>
      <w:r w:rsidRPr="00585181">
        <w:rPr>
          <w:rFonts w:ascii="Times New Roman" w:hAnsi="Times New Roman" w:cs="Times New Roman"/>
          <w:sz w:val="24"/>
          <w:szCs w:val="24"/>
        </w:rPr>
        <w:t>аспоряжении;</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8) номера учтенного в органе Федерального казначейства бюджетного обязательства и номера денежного обязательства получателя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(при наличии);</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9) номера и серии чека;</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10) срока действия чека;</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11) фамилии, имени и отчества получателя средств по чеку;</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12) данных документов, удостоверяющих личность получателя средств по чеку;</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13)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w:t>
      </w:r>
    </w:p>
    <w:p w:rsidR="00F2156C" w:rsidRPr="00585181" w:rsidRDefault="00F2156C" w:rsidP="00585181">
      <w:pPr>
        <w:pStyle w:val="ConsPlusNormal"/>
        <w:ind w:firstLine="540"/>
        <w:jc w:val="both"/>
        <w:rPr>
          <w:rFonts w:ascii="Times New Roman" w:hAnsi="Times New Roman" w:cs="Times New Roman"/>
          <w:sz w:val="24"/>
          <w:szCs w:val="24"/>
        </w:rPr>
      </w:pPr>
      <w:bookmarkStart w:id="4" w:name="P76"/>
      <w:bookmarkEnd w:id="4"/>
      <w:proofErr w:type="gramStart"/>
      <w:r w:rsidRPr="00585181">
        <w:rPr>
          <w:rFonts w:ascii="Times New Roman" w:hAnsi="Times New Roman" w:cs="Times New Roman"/>
          <w:sz w:val="24"/>
          <w:szCs w:val="24"/>
        </w:rPr>
        <w:t xml:space="preserve">14) реквизитов (номер, дата) документов (договора,  договора ГПХ, государственного контракта, муниципального контракта, соглашения) (при наличии), на основании которых возникают бюджетные обязательства получателей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и документов, подтверждающих возникновение денежных обязательств получателей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сельсовета, предоставляемых получателями средств бюджета</w:t>
      </w:r>
      <w:r w:rsidR="004C1582" w:rsidRPr="004C1582">
        <w:rPr>
          <w:rFonts w:ascii="Times New Roman" w:hAnsi="Times New Roman" w:cs="Times New Roman"/>
          <w:sz w:val="24"/>
          <w:szCs w:val="24"/>
        </w:rPr>
        <w:t xml:space="preserve"> </w:t>
      </w:r>
      <w:proofErr w:type="spellStart"/>
      <w:r w:rsidR="004C1582" w:rsidRPr="00CD176D">
        <w:rPr>
          <w:rFonts w:ascii="Times New Roman" w:hAnsi="Times New Roman" w:cs="Times New Roman"/>
          <w:sz w:val="24"/>
          <w:szCs w:val="24"/>
        </w:rPr>
        <w:t>Большехабыкского</w:t>
      </w:r>
      <w:proofErr w:type="spellEnd"/>
      <w:r w:rsidRPr="00585181">
        <w:rPr>
          <w:rFonts w:ascii="Times New Roman" w:hAnsi="Times New Roman" w:cs="Times New Roman"/>
          <w:sz w:val="24"/>
          <w:szCs w:val="24"/>
        </w:rPr>
        <w:t xml:space="preserve">  сельсовета при постановке на учет бюджетных и денежных обязательств в соответствии с порядком учета территориальными органами Федерального казначейства</w:t>
      </w:r>
      <w:proofErr w:type="gramEnd"/>
      <w:r w:rsidRPr="00585181">
        <w:rPr>
          <w:rFonts w:ascii="Times New Roman" w:hAnsi="Times New Roman" w:cs="Times New Roman"/>
          <w:sz w:val="24"/>
          <w:szCs w:val="24"/>
        </w:rPr>
        <w:t xml:space="preserve"> бюджетных и денежных обязательств получателей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w:t>
      </w:r>
    </w:p>
    <w:p w:rsidR="00F2156C" w:rsidRPr="00585181" w:rsidRDefault="00F2156C" w:rsidP="00585181">
      <w:pPr>
        <w:pStyle w:val="ConsPlusNormal"/>
        <w:ind w:firstLine="540"/>
        <w:jc w:val="both"/>
        <w:rPr>
          <w:rFonts w:ascii="Times New Roman" w:hAnsi="Times New Roman" w:cs="Times New Roman"/>
          <w:sz w:val="24"/>
          <w:szCs w:val="24"/>
        </w:rPr>
      </w:pPr>
      <w:proofErr w:type="gramStart"/>
      <w:r w:rsidRPr="00585181">
        <w:rPr>
          <w:rFonts w:ascii="Times New Roman" w:hAnsi="Times New Roman" w:cs="Times New Roman"/>
          <w:sz w:val="24"/>
          <w:szCs w:val="24"/>
        </w:rPr>
        <w:t>15)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(далее - документы, подтверждающие возникновение денежных обязательств), за исключением</w:t>
      </w:r>
      <w:proofErr w:type="gramEnd"/>
      <w:r w:rsidRPr="00585181">
        <w:rPr>
          <w:rFonts w:ascii="Times New Roman" w:hAnsi="Times New Roman" w:cs="Times New Roman"/>
          <w:sz w:val="24"/>
          <w:szCs w:val="24"/>
        </w:rPr>
        <w:t xml:space="preserve"> реквизитов документов, подтверждающих возникновение денежных обязатель</w:t>
      </w:r>
      <w:proofErr w:type="gramStart"/>
      <w:r w:rsidRPr="00585181">
        <w:rPr>
          <w:rFonts w:ascii="Times New Roman" w:hAnsi="Times New Roman" w:cs="Times New Roman"/>
          <w:sz w:val="24"/>
          <w:szCs w:val="24"/>
        </w:rPr>
        <w:t>ств в сл</w:t>
      </w:r>
      <w:proofErr w:type="gramEnd"/>
      <w:r w:rsidRPr="00585181">
        <w:rPr>
          <w:rFonts w:ascii="Times New Roman" w:hAnsi="Times New Roman" w:cs="Times New Roman"/>
          <w:sz w:val="24"/>
          <w:szCs w:val="24"/>
        </w:rPr>
        <w:t xml:space="preserve">учае </w:t>
      </w:r>
      <w:r w:rsidRPr="00585181">
        <w:rPr>
          <w:rFonts w:ascii="Times New Roman" w:hAnsi="Times New Roman" w:cs="Times New Roman"/>
          <w:sz w:val="24"/>
          <w:szCs w:val="24"/>
        </w:rPr>
        <w:lastRenderedPageBreak/>
        <w:t>осуществления авансовых платежей в соответствии с условиями договора (государственного, муниципального контракта), внесения арендной платы по договору (государственного, муниципального контракта), если условиями таких договоров (государственного, муниципального контракта) не предусмотрено предоставление документов для оплаты денежных обязательств при осуществлении авансовых платежей (внесении арендной платы);</w:t>
      </w:r>
    </w:p>
    <w:p w:rsidR="00F2156C" w:rsidRPr="00585181" w:rsidRDefault="00F2156C" w:rsidP="00585181">
      <w:pPr>
        <w:pStyle w:val="ConsPlusNormal"/>
        <w:ind w:firstLine="540"/>
        <w:jc w:val="both"/>
        <w:rPr>
          <w:rFonts w:ascii="Times New Roman" w:hAnsi="Times New Roman" w:cs="Times New Roman"/>
          <w:sz w:val="24"/>
          <w:szCs w:val="24"/>
        </w:rPr>
      </w:pPr>
      <w:bookmarkStart w:id="5" w:name="P81"/>
      <w:bookmarkEnd w:id="5"/>
      <w:r w:rsidRPr="00585181">
        <w:rPr>
          <w:rFonts w:ascii="Times New Roman" w:hAnsi="Times New Roman" w:cs="Times New Roman"/>
          <w:sz w:val="24"/>
          <w:szCs w:val="24"/>
        </w:rPr>
        <w:t>16) кода источника поступлений целевых сре</w:t>
      </w:r>
      <w:proofErr w:type="gramStart"/>
      <w:r w:rsidRPr="00585181">
        <w:rPr>
          <w:rFonts w:ascii="Times New Roman" w:hAnsi="Times New Roman" w:cs="Times New Roman"/>
          <w:sz w:val="24"/>
          <w:szCs w:val="24"/>
        </w:rPr>
        <w:t>дств в сл</w:t>
      </w:r>
      <w:proofErr w:type="gramEnd"/>
      <w:r w:rsidRPr="00585181">
        <w:rPr>
          <w:rFonts w:ascii="Times New Roman" w:hAnsi="Times New Roman" w:cs="Times New Roman"/>
          <w:sz w:val="24"/>
          <w:szCs w:val="24"/>
        </w:rPr>
        <w:t>учае санкционирования расходов, источником финансового обеспечения которых являются целевые средства при казначейском сопровождении.</w:t>
      </w:r>
    </w:p>
    <w:p w:rsidR="00F2156C" w:rsidRPr="00585181" w:rsidRDefault="00F2156C" w:rsidP="00585181">
      <w:pPr>
        <w:pStyle w:val="ConsPlusNormal"/>
        <w:ind w:firstLine="540"/>
        <w:jc w:val="both"/>
        <w:rPr>
          <w:rFonts w:ascii="Times New Roman" w:hAnsi="Times New Roman" w:cs="Times New Roman"/>
          <w:sz w:val="24"/>
          <w:szCs w:val="24"/>
        </w:rPr>
      </w:pPr>
      <w:bookmarkStart w:id="6" w:name="P82"/>
      <w:bookmarkEnd w:id="6"/>
      <w:r w:rsidRPr="00585181">
        <w:rPr>
          <w:rFonts w:ascii="Times New Roman" w:hAnsi="Times New Roman" w:cs="Times New Roman"/>
          <w:sz w:val="24"/>
          <w:szCs w:val="24"/>
        </w:rPr>
        <w:t xml:space="preserve">5. Требования </w:t>
      </w:r>
      <w:hyperlink w:anchor="P76" w:history="1">
        <w:r w:rsidRPr="00585181">
          <w:rPr>
            <w:rFonts w:ascii="Times New Roman" w:hAnsi="Times New Roman" w:cs="Times New Roman"/>
            <w:sz w:val="24"/>
            <w:szCs w:val="24"/>
          </w:rPr>
          <w:t>подпунктов 14</w:t>
        </w:r>
      </w:hyperlink>
      <w:r w:rsidRPr="00585181">
        <w:rPr>
          <w:rFonts w:ascii="Times New Roman" w:hAnsi="Times New Roman" w:cs="Times New Roman"/>
          <w:sz w:val="24"/>
          <w:szCs w:val="24"/>
        </w:rPr>
        <w:t xml:space="preserve"> - </w:t>
      </w:r>
      <w:hyperlink w:anchor="P81" w:history="1">
        <w:r w:rsidRPr="00585181">
          <w:rPr>
            <w:rFonts w:ascii="Times New Roman" w:hAnsi="Times New Roman" w:cs="Times New Roman"/>
            <w:sz w:val="24"/>
            <w:szCs w:val="24"/>
          </w:rPr>
          <w:t>16 пункта 4</w:t>
        </w:r>
      </w:hyperlink>
      <w:r w:rsidRPr="00585181">
        <w:rPr>
          <w:rFonts w:ascii="Times New Roman" w:hAnsi="Times New Roman" w:cs="Times New Roman"/>
          <w:sz w:val="24"/>
          <w:szCs w:val="24"/>
        </w:rPr>
        <w:t xml:space="preserve"> настоящего Порядка не применяются в отношении:</w:t>
      </w:r>
    </w:p>
    <w:p w:rsidR="00F2156C" w:rsidRPr="00585181" w:rsidRDefault="00F2156C" w:rsidP="00585181">
      <w:pPr>
        <w:pStyle w:val="ConsPlusNormal"/>
        <w:ind w:firstLine="540"/>
        <w:jc w:val="both"/>
        <w:rPr>
          <w:rFonts w:ascii="Times New Roman" w:hAnsi="Times New Roman" w:cs="Times New Roman"/>
          <w:sz w:val="24"/>
          <w:szCs w:val="24"/>
        </w:rPr>
      </w:pPr>
      <w:proofErr w:type="gramStart"/>
      <w:r w:rsidRPr="00585181">
        <w:rPr>
          <w:rFonts w:ascii="Times New Roman" w:hAnsi="Times New Roman" w:cs="Times New Roman"/>
          <w:sz w:val="24"/>
          <w:szCs w:val="24"/>
        </w:rPr>
        <w:t xml:space="preserve">Распоряжения при перечислении средств получателям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осуществляющим в соответствии с бюджетным законодательством Российской Федерации операции со средствами бюджета  сельсовета </w:t>
      </w:r>
      <w:proofErr w:type="spellStart"/>
      <w:r w:rsidR="004C1582" w:rsidRPr="00CD176D">
        <w:rPr>
          <w:rFonts w:ascii="Times New Roman" w:hAnsi="Times New Roman" w:cs="Times New Roman"/>
          <w:sz w:val="24"/>
          <w:szCs w:val="24"/>
        </w:rPr>
        <w:t>Большехабыкского</w:t>
      </w:r>
      <w:proofErr w:type="spellEnd"/>
      <w:r w:rsidR="004C1582" w:rsidRPr="00585181">
        <w:rPr>
          <w:rFonts w:ascii="Times New Roman" w:hAnsi="Times New Roman" w:cs="Times New Roman"/>
          <w:sz w:val="24"/>
          <w:szCs w:val="24"/>
        </w:rPr>
        <w:t xml:space="preserve"> </w:t>
      </w:r>
      <w:r w:rsidRPr="00585181">
        <w:rPr>
          <w:rFonts w:ascii="Times New Roman" w:hAnsi="Times New Roman" w:cs="Times New Roman"/>
          <w:sz w:val="24"/>
          <w:szCs w:val="24"/>
        </w:rPr>
        <w:t xml:space="preserve">(в том числе в иностранной валюте) на счетах, открытых им в учреждении Центрального банка Российской Федерации или кредитной организации, получателям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находящимся за пределами Российской Федерации и получающим средства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от главного</w:t>
      </w:r>
      <w:proofErr w:type="gramEnd"/>
      <w:r w:rsidRPr="00585181">
        <w:rPr>
          <w:rFonts w:ascii="Times New Roman" w:hAnsi="Times New Roman" w:cs="Times New Roman"/>
          <w:sz w:val="24"/>
          <w:szCs w:val="24"/>
        </w:rPr>
        <w:t xml:space="preserve"> распорядителя (распорядителя)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в иностранной валюте;</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Распоряжения при перечислении сре</w:t>
      </w:r>
      <w:proofErr w:type="gramStart"/>
      <w:r w:rsidRPr="00585181">
        <w:rPr>
          <w:rFonts w:ascii="Times New Roman" w:hAnsi="Times New Roman" w:cs="Times New Roman"/>
          <w:sz w:val="24"/>
          <w:szCs w:val="24"/>
        </w:rPr>
        <w:t>дств стр</w:t>
      </w:r>
      <w:proofErr w:type="gramEnd"/>
      <w:r w:rsidRPr="00585181">
        <w:rPr>
          <w:rFonts w:ascii="Times New Roman" w:hAnsi="Times New Roman" w:cs="Times New Roman"/>
          <w:sz w:val="24"/>
          <w:szCs w:val="24"/>
        </w:rPr>
        <w:t xml:space="preserve">уктурным (обособленным) подразделениям получателей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не наделенным полномочиями по ведению бюджетного учета.</w:t>
      </w:r>
    </w:p>
    <w:p w:rsidR="00F2156C" w:rsidRPr="00585181" w:rsidRDefault="00F2156C" w:rsidP="00585181">
      <w:pPr>
        <w:pStyle w:val="ConsPlusNormal"/>
        <w:ind w:firstLine="540"/>
        <w:jc w:val="both"/>
        <w:rPr>
          <w:rFonts w:ascii="Times New Roman" w:hAnsi="Times New Roman" w:cs="Times New Roman"/>
          <w:sz w:val="24"/>
          <w:szCs w:val="24"/>
        </w:rPr>
      </w:pPr>
      <w:proofErr w:type="gramStart"/>
      <w:r w:rsidRPr="00585181">
        <w:rPr>
          <w:rFonts w:ascii="Times New Roman" w:hAnsi="Times New Roman" w:cs="Times New Roman"/>
          <w:sz w:val="24"/>
          <w:szCs w:val="24"/>
        </w:rPr>
        <w:t xml:space="preserve">Требования </w:t>
      </w:r>
      <w:hyperlink w:anchor="P76" w:history="1">
        <w:r w:rsidRPr="00585181">
          <w:rPr>
            <w:rFonts w:ascii="Times New Roman" w:hAnsi="Times New Roman" w:cs="Times New Roman"/>
            <w:sz w:val="24"/>
            <w:szCs w:val="24"/>
          </w:rPr>
          <w:t>подпункта 14 пункта 4</w:t>
        </w:r>
      </w:hyperlink>
      <w:r w:rsidRPr="00585181">
        <w:rPr>
          <w:rFonts w:ascii="Times New Roman" w:hAnsi="Times New Roman" w:cs="Times New Roman"/>
          <w:sz w:val="24"/>
          <w:szCs w:val="24"/>
        </w:rPr>
        <w:t xml:space="preserve">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(государственного контракта) на поставку товаров, выполнение работ, оказание услуг для государственных нужд (далее - договор (государственный контракт) законодательством Российской Федерации не предусмотрено.</w:t>
      </w:r>
      <w:proofErr w:type="gramEnd"/>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В одном Распоряжении может содержаться несколько сумм перечислений по разным кодам классификации расходов бюджета</w:t>
      </w:r>
      <w:r w:rsidR="004C1582" w:rsidRPr="004C1582">
        <w:rPr>
          <w:rFonts w:ascii="Times New Roman" w:hAnsi="Times New Roman" w:cs="Times New Roman"/>
          <w:sz w:val="24"/>
          <w:szCs w:val="24"/>
        </w:rPr>
        <w:t xml:space="preserve"> </w:t>
      </w:r>
      <w:proofErr w:type="spellStart"/>
      <w:r w:rsidR="004C1582" w:rsidRPr="00CD176D">
        <w:rPr>
          <w:rFonts w:ascii="Times New Roman" w:hAnsi="Times New Roman" w:cs="Times New Roman"/>
          <w:sz w:val="24"/>
          <w:szCs w:val="24"/>
        </w:rPr>
        <w:t>Большехабыкского</w:t>
      </w:r>
      <w:proofErr w:type="spellEnd"/>
      <w:r w:rsidRPr="00585181">
        <w:rPr>
          <w:rFonts w:ascii="Times New Roman" w:hAnsi="Times New Roman" w:cs="Times New Roman"/>
          <w:sz w:val="24"/>
          <w:szCs w:val="24"/>
        </w:rPr>
        <w:t xml:space="preserve"> сельсовета (классификации источников финансирования дефицитов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в рамках одного денежного обязательства получателя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(администратора источников финансирования дефицита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w:t>
      </w:r>
    </w:p>
    <w:p w:rsidR="00F2156C" w:rsidRPr="00585181" w:rsidRDefault="00F2156C" w:rsidP="00585181">
      <w:pPr>
        <w:pStyle w:val="ConsPlusNormal"/>
        <w:ind w:firstLine="540"/>
        <w:jc w:val="both"/>
        <w:rPr>
          <w:rFonts w:ascii="Times New Roman" w:hAnsi="Times New Roman" w:cs="Times New Roman"/>
          <w:sz w:val="24"/>
          <w:szCs w:val="24"/>
        </w:rPr>
      </w:pPr>
      <w:bookmarkStart w:id="7" w:name="P87"/>
      <w:bookmarkEnd w:id="7"/>
      <w:r w:rsidRPr="00585181">
        <w:rPr>
          <w:rFonts w:ascii="Times New Roman" w:hAnsi="Times New Roman" w:cs="Times New Roman"/>
          <w:sz w:val="24"/>
          <w:szCs w:val="24"/>
        </w:rPr>
        <w:t>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rsidR="00F2156C" w:rsidRPr="00585181" w:rsidRDefault="00F2156C" w:rsidP="00585181">
      <w:pPr>
        <w:pStyle w:val="ConsPlusNormal"/>
        <w:ind w:firstLine="540"/>
        <w:jc w:val="both"/>
        <w:rPr>
          <w:rFonts w:ascii="Times New Roman" w:hAnsi="Times New Roman" w:cs="Times New Roman"/>
          <w:sz w:val="24"/>
          <w:szCs w:val="24"/>
        </w:rPr>
      </w:pPr>
      <w:bookmarkStart w:id="8" w:name="P88"/>
      <w:bookmarkEnd w:id="8"/>
      <w:r w:rsidRPr="00585181">
        <w:rPr>
          <w:rFonts w:ascii="Times New Roman" w:hAnsi="Times New Roman" w:cs="Times New Roman"/>
          <w:sz w:val="24"/>
          <w:szCs w:val="24"/>
        </w:rPr>
        <w:t xml:space="preserve">1) соответствие указанных в Распоряжении кодов классификации расходов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кодам бюджетной классификации Российской Федерации, действующим в текущем финансовом году на момент представления Распоряжения;</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2) соответствие содержания операции, исходя из денежного обязательства, содержанию текста назначения платежа, указанному в Распоряжении;</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3) соответствие указанных в Распоряжении </w:t>
      </w:r>
      <w:proofErr w:type="gramStart"/>
      <w:r w:rsidRPr="00585181">
        <w:rPr>
          <w:rFonts w:ascii="Times New Roman" w:hAnsi="Times New Roman" w:cs="Times New Roman"/>
          <w:sz w:val="24"/>
          <w:szCs w:val="24"/>
        </w:rPr>
        <w:t>кодов видов расходов классификации расходов бюджета</w:t>
      </w:r>
      <w:proofErr w:type="gramEnd"/>
      <w:r w:rsidRPr="00585181">
        <w:rPr>
          <w:rFonts w:ascii="Times New Roman" w:hAnsi="Times New Roman" w:cs="Times New Roman"/>
          <w:sz w:val="24"/>
          <w:szCs w:val="24"/>
        </w:rPr>
        <w:t xml:space="preserve">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4)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объектов недвижимого имущества (мероприятий по информатизации);</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5) соответствие наименования, ИНН, КПП (при наличии), банковских реквизитов получателя денежных средств, указанных в Распоряжении, наименованию, ИНН, КПП </w:t>
      </w:r>
      <w:r w:rsidRPr="00585181">
        <w:rPr>
          <w:rFonts w:ascii="Times New Roman" w:hAnsi="Times New Roman" w:cs="Times New Roman"/>
          <w:sz w:val="24"/>
          <w:szCs w:val="24"/>
        </w:rPr>
        <w:lastRenderedPageBreak/>
        <w:t>(при наличии), банковским реквизитам получателя денежных средств, указанным в бюджетном обязательстве;</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6) соответствие реквизитов Распоряжения требованиям бюджетного законодательства Российской Федерации о перечислении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на соответствующие казначейские счета;</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7) идентичность кода участника бюджетного процесса по Сводному реестру по денежному обязательству и платежу;</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8) идентичность кода (кодов) классификации расходов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по денежному обязательству и платежу;</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9) идентичность кода валюты, в которой принято денежное обязательство, и кода валюты, в которой должен быть осуществлен платеж по Распоряжению;</w:t>
      </w:r>
    </w:p>
    <w:p w:rsidR="00F2156C" w:rsidRPr="00585181" w:rsidRDefault="00F2156C" w:rsidP="00585181">
      <w:pPr>
        <w:pStyle w:val="ConsPlusNormal"/>
        <w:ind w:firstLine="540"/>
        <w:jc w:val="both"/>
        <w:rPr>
          <w:rFonts w:ascii="Times New Roman" w:hAnsi="Times New Roman" w:cs="Times New Roman"/>
          <w:sz w:val="24"/>
          <w:szCs w:val="24"/>
        </w:rPr>
      </w:pPr>
      <w:proofErr w:type="gramStart"/>
      <w:r w:rsidRPr="00585181">
        <w:rPr>
          <w:rFonts w:ascii="Times New Roman" w:hAnsi="Times New Roman" w:cs="Times New Roman"/>
          <w:sz w:val="24"/>
          <w:szCs w:val="24"/>
        </w:rPr>
        <w:t xml:space="preserve">10)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roofErr w:type="gramEnd"/>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11) соответствие кода классификации расходов бюджета </w:t>
      </w:r>
      <w:proofErr w:type="spellStart"/>
      <w:r w:rsidR="000F7A01" w:rsidRPr="00CD176D">
        <w:rPr>
          <w:rFonts w:ascii="Times New Roman" w:hAnsi="Times New Roman" w:cs="Times New Roman"/>
          <w:sz w:val="24"/>
          <w:szCs w:val="24"/>
        </w:rPr>
        <w:t>Большехабыкского</w:t>
      </w:r>
      <w:proofErr w:type="spellEnd"/>
      <w:r w:rsidR="000F7A01">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и уникального кода объекта капитального строительства или объекта недвижимого имущества (мероприятия по информатизации) по денежному обязательству и платежу;</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12)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размера авансового платежа, указанного в Распоряжении, над суммой авансового платежа по бюджетному обязательству с учетом ранее осуществленных авансовых платежей;</w:t>
      </w:r>
    </w:p>
    <w:p w:rsidR="00F2156C" w:rsidRPr="00585181" w:rsidRDefault="00F2156C" w:rsidP="00585181">
      <w:pPr>
        <w:pStyle w:val="ConsPlusNormal"/>
        <w:ind w:firstLine="540"/>
        <w:jc w:val="both"/>
        <w:rPr>
          <w:rFonts w:ascii="Times New Roman" w:hAnsi="Times New Roman" w:cs="Times New Roman"/>
          <w:sz w:val="24"/>
          <w:szCs w:val="24"/>
        </w:rPr>
      </w:pPr>
      <w:bookmarkStart w:id="9" w:name="P103"/>
      <w:bookmarkEnd w:id="9"/>
      <w:proofErr w:type="gramStart"/>
      <w:r w:rsidRPr="00585181">
        <w:rPr>
          <w:rFonts w:ascii="Times New Roman" w:hAnsi="Times New Roman" w:cs="Times New Roman"/>
          <w:sz w:val="24"/>
          <w:szCs w:val="24"/>
        </w:rPr>
        <w:t>13) 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 или реестре контрактов, содержащих сведения, составляющие государственную тайну (далее соответственно - реестр контрактов, реестр контрактов, содержащих государственную тайну), договору (государственного, муниципального контракта), подлежащему включению в реестр контрактов или реестр контрактов, составляющих</w:t>
      </w:r>
      <w:proofErr w:type="gramEnd"/>
      <w:r w:rsidRPr="00585181">
        <w:rPr>
          <w:rFonts w:ascii="Times New Roman" w:hAnsi="Times New Roman" w:cs="Times New Roman"/>
          <w:sz w:val="24"/>
          <w:szCs w:val="24"/>
        </w:rPr>
        <w:t xml:space="preserve"> государственную тайну, </w:t>
      </w:r>
      <w:proofErr w:type="gramStart"/>
      <w:r w:rsidRPr="00585181">
        <w:rPr>
          <w:rFonts w:ascii="Times New Roman" w:hAnsi="Times New Roman" w:cs="Times New Roman"/>
          <w:sz w:val="24"/>
          <w:szCs w:val="24"/>
        </w:rPr>
        <w:t>указанных</w:t>
      </w:r>
      <w:proofErr w:type="gramEnd"/>
      <w:r w:rsidRPr="00585181">
        <w:rPr>
          <w:rFonts w:ascii="Times New Roman" w:hAnsi="Times New Roman" w:cs="Times New Roman"/>
          <w:sz w:val="24"/>
          <w:szCs w:val="24"/>
        </w:rPr>
        <w:t xml:space="preserve"> в Распоряжении.</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Проверка, установленная настоящим подпунктом, не производится при представлении Распоряжения для осуществления первого авансового платежа по договору (государственному, муниципальному контракту), содержащему сведения, составляющие государственную тайну;</w:t>
      </w:r>
    </w:p>
    <w:p w:rsidR="00F2156C" w:rsidRPr="00585181" w:rsidRDefault="00F2156C" w:rsidP="00585181">
      <w:pPr>
        <w:pStyle w:val="ConsPlusNormal"/>
        <w:ind w:firstLine="540"/>
        <w:jc w:val="both"/>
        <w:rPr>
          <w:rFonts w:ascii="Times New Roman" w:hAnsi="Times New Roman" w:cs="Times New Roman"/>
          <w:sz w:val="24"/>
          <w:szCs w:val="24"/>
        </w:rPr>
      </w:pPr>
      <w:bookmarkStart w:id="10" w:name="P108"/>
      <w:bookmarkEnd w:id="10"/>
      <w:r w:rsidRPr="00585181">
        <w:rPr>
          <w:rFonts w:ascii="Times New Roman" w:hAnsi="Times New Roman" w:cs="Times New Roman"/>
          <w:sz w:val="24"/>
          <w:szCs w:val="24"/>
        </w:rPr>
        <w:t xml:space="preserve">14)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федеральным законом (постановлением Правительства Российской Федерации);</w:t>
      </w:r>
    </w:p>
    <w:p w:rsidR="00F2156C" w:rsidRPr="00585181" w:rsidRDefault="00F2156C" w:rsidP="00585181">
      <w:pPr>
        <w:pStyle w:val="ConsPlusNormal"/>
        <w:ind w:firstLine="540"/>
        <w:jc w:val="both"/>
        <w:rPr>
          <w:rFonts w:ascii="Times New Roman" w:hAnsi="Times New Roman" w:cs="Times New Roman"/>
          <w:sz w:val="24"/>
          <w:szCs w:val="24"/>
        </w:rPr>
      </w:pPr>
      <w:bookmarkStart w:id="11" w:name="P109"/>
      <w:bookmarkEnd w:id="11"/>
      <w:r w:rsidRPr="00585181">
        <w:rPr>
          <w:rFonts w:ascii="Times New Roman" w:hAnsi="Times New Roman" w:cs="Times New Roman"/>
          <w:sz w:val="24"/>
          <w:szCs w:val="24"/>
        </w:rPr>
        <w:t xml:space="preserve">15) </w:t>
      </w:r>
      <w:proofErr w:type="spellStart"/>
      <w:r w:rsidRPr="00585181">
        <w:rPr>
          <w:rFonts w:ascii="Times New Roman" w:hAnsi="Times New Roman" w:cs="Times New Roman"/>
          <w:sz w:val="24"/>
          <w:szCs w:val="24"/>
        </w:rPr>
        <w:t>неопережение</w:t>
      </w:r>
      <w:proofErr w:type="spellEnd"/>
      <w:r w:rsidRPr="00585181">
        <w:rPr>
          <w:rFonts w:ascii="Times New Roman" w:hAnsi="Times New Roman" w:cs="Times New Roman"/>
          <w:sz w:val="24"/>
          <w:szCs w:val="24"/>
        </w:rPr>
        <w:t xml:space="preserve"> графика внесения арендной платы по бюджетному обязательству, в случае представления Распоряжения для оплаты денежных обязательств по договору аренды;</w:t>
      </w:r>
    </w:p>
    <w:p w:rsidR="00F2156C" w:rsidRPr="00585181" w:rsidRDefault="00F2156C" w:rsidP="00585181">
      <w:pPr>
        <w:pStyle w:val="ConsPlusNormal"/>
        <w:ind w:firstLine="540"/>
        <w:jc w:val="both"/>
        <w:rPr>
          <w:rFonts w:ascii="Times New Roman" w:hAnsi="Times New Roman" w:cs="Times New Roman"/>
          <w:sz w:val="24"/>
          <w:szCs w:val="24"/>
        </w:rPr>
      </w:pPr>
      <w:bookmarkStart w:id="12" w:name="P110"/>
      <w:bookmarkEnd w:id="12"/>
      <w:r w:rsidRPr="00585181">
        <w:rPr>
          <w:rFonts w:ascii="Times New Roman" w:hAnsi="Times New Roman" w:cs="Times New Roman"/>
          <w:sz w:val="24"/>
          <w:szCs w:val="24"/>
        </w:rPr>
        <w:t>16) наличие размещенного в реестре государственных, муниципальных заданий на оказание государственных услуг (выполнение работ) на едином портале бюджетной системы Российской Федерации государственного задания на оказание государственных услуг (выполнение работ), в порядке, установленном Министерством финансов Российской Федерации, в случае представления Распоряжения при перечислении субсидии на финансовое обеспечение выполнения государственного задания.</w:t>
      </w:r>
    </w:p>
    <w:p w:rsidR="00F2156C" w:rsidRPr="00585181" w:rsidRDefault="00F2156C" w:rsidP="00585181">
      <w:pPr>
        <w:pStyle w:val="ConsPlusNormal"/>
        <w:ind w:firstLine="540"/>
        <w:jc w:val="both"/>
        <w:rPr>
          <w:rFonts w:ascii="Times New Roman" w:hAnsi="Times New Roman" w:cs="Times New Roman"/>
          <w:sz w:val="24"/>
          <w:szCs w:val="24"/>
        </w:rPr>
      </w:pPr>
      <w:bookmarkStart w:id="13" w:name="P114"/>
      <w:bookmarkEnd w:id="13"/>
      <w:proofErr w:type="gramStart"/>
      <w:r w:rsidRPr="00585181">
        <w:rPr>
          <w:rFonts w:ascii="Times New Roman" w:hAnsi="Times New Roman" w:cs="Times New Roman"/>
          <w:sz w:val="24"/>
          <w:szCs w:val="24"/>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roofErr w:type="gramEnd"/>
    </w:p>
    <w:p w:rsidR="00F2156C" w:rsidRPr="00585181" w:rsidRDefault="00F2156C" w:rsidP="00585181">
      <w:pPr>
        <w:pStyle w:val="ConsPlusNormal"/>
        <w:ind w:firstLine="540"/>
        <w:jc w:val="both"/>
        <w:rPr>
          <w:rFonts w:ascii="Times New Roman" w:hAnsi="Times New Roman" w:cs="Times New Roman"/>
          <w:sz w:val="24"/>
          <w:szCs w:val="24"/>
        </w:rPr>
      </w:pPr>
      <w:bookmarkStart w:id="14" w:name="P115"/>
      <w:bookmarkEnd w:id="14"/>
      <w:r w:rsidRPr="00585181">
        <w:rPr>
          <w:rFonts w:ascii="Times New Roman" w:hAnsi="Times New Roman" w:cs="Times New Roman"/>
          <w:sz w:val="24"/>
          <w:szCs w:val="24"/>
        </w:rPr>
        <w:lastRenderedPageBreak/>
        <w:t xml:space="preserve">7. </w:t>
      </w:r>
      <w:proofErr w:type="gramStart"/>
      <w:r w:rsidRPr="00585181">
        <w:rPr>
          <w:rFonts w:ascii="Times New Roman" w:hAnsi="Times New Roman" w:cs="Times New Roman"/>
          <w:sz w:val="24"/>
          <w:szCs w:val="24"/>
        </w:rPr>
        <w:t xml:space="preserve">В случае если Распоряжение представляется для оплаты денежного обязательства, сформированного органом Федерального казначейства в соответствии с порядком учета обязательств, получатель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представляет в орган Федерального казначейства вместе с Распоряжением указанный в нем документ, подтверждающий возникновение денежного обязательства, за исключением документов, содержащих сведения, составляющие государственную и иную охраняемую законом тайну.</w:t>
      </w:r>
      <w:proofErr w:type="gramEnd"/>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При санкционировании оплаты денежных обязатель</w:t>
      </w:r>
      <w:proofErr w:type="gramStart"/>
      <w:r w:rsidRPr="00585181">
        <w:rPr>
          <w:rFonts w:ascii="Times New Roman" w:hAnsi="Times New Roman" w:cs="Times New Roman"/>
          <w:sz w:val="24"/>
          <w:szCs w:val="24"/>
        </w:rPr>
        <w:t>ств в сл</w:t>
      </w:r>
      <w:proofErr w:type="gramEnd"/>
      <w:r w:rsidRPr="00585181">
        <w:rPr>
          <w:rFonts w:ascii="Times New Roman" w:hAnsi="Times New Roman" w:cs="Times New Roman"/>
          <w:sz w:val="24"/>
          <w:szCs w:val="24"/>
        </w:rPr>
        <w:t xml:space="preserve">учае, установленном настоящим пунктом, дополнительно к направлениям проверки, установленным </w:t>
      </w:r>
      <w:hyperlink w:anchor="P87" w:history="1">
        <w:r w:rsidRPr="00585181">
          <w:rPr>
            <w:rFonts w:ascii="Times New Roman" w:hAnsi="Times New Roman" w:cs="Times New Roman"/>
            <w:sz w:val="24"/>
            <w:szCs w:val="24"/>
          </w:rPr>
          <w:t>пунктом 6</w:t>
        </w:r>
      </w:hyperlink>
      <w:r w:rsidRPr="00585181">
        <w:rPr>
          <w:rFonts w:ascii="Times New Roman" w:hAnsi="Times New Roman" w:cs="Times New Roman"/>
          <w:sz w:val="24"/>
          <w:szCs w:val="24"/>
        </w:rPr>
        <w:t xml:space="preserve"> настоящего Порядка, осуществляется проверка равенства сумм Распоряжения сумме соответствующего денежного обязательства.</w:t>
      </w:r>
    </w:p>
    <w:p w:rsidR="00F2156C" w:rsidRPr="00585181" w:rsidRDefault="00F2156C" w:rsidP="00585181">
      <w:pPr>
        <w:pStyle w:val="ConsPlusNormal"/>
        <w:ind w:firstLine="540"/>
        <w:jc w:val="both"/>
        <w:rPr>
          <w:rFonts w:ascii="Times New Roman" w:hAnsi="Times New Roman" w:cs="Times New Roman"/>
          <w:sz w:val="24"/>
          <w:szCs w:val="24"/>
        </w:rPr>
      </w:pPr>
      <w:bookmarkStart w:id="15" w:name="P117"/>
      <w:bookmarkEnd w:id="15"/>
      <w:r w:rsidRPr="00585181">
        <w:rPr>
          <w:rFonts w:ascii="Times New Roman" w:hAnsi="Times New Roman" w:cs="Times New Roman"/>
          <w:sz w:val="24"/>
          <w:szCs w:val="24"/>
        </w:rPr>
        <w:t xml:space="preserve">8. </w:t>
      </w:r>
      <w:proofErr w:type="gramStart"/>
      <w:r w:rsidRPr="00585181">
        <w:rPr>
          <w:rFonts w:ascii="Times New Roman" w:hAnsi="Times New Roman" w:cs="Times New Roman"/>
          <w:sz w:val="24"/>
          <w:szCs w:val="24"/>
        </w:rPr>
        <w:t xml:space="preserve">При санкционировании оплаты денежных обязательств, возникших из заключенных государственных контрактов, предметом которых является строительство, реконструкция объектов капитального строительства, дополнительно к направлениям проверки, установленным </w:t>
      </w:r>
      <w:hyperlink w:anchor="P87" w:history="1">
        <w:r w:rsidRPr="00585181">
          <w:rPr>
            <w:rFonts w:ascii="Times New Roman" w:hAnsi="Times New Roman" w:cs="Times New Roman"/>
            <w:sz w:val="24"/>
            <w:szCs w:val="24"/>
          </w:rPr>
          <w:t>пунктом 6</w:t>
        </w:r>
      </w:hyperlink>
      <w:r w:rsidRPr="00585181">
        <w:rPr>
          <w:rFonts w:ascii="Times New Roman" w:hAnsi="Times New Roman" w:cs="Times New Roman"/>
          <w:sz w:val="24"/>
          <w:szCs w:val="24"/>
        </w:rPr>
        <w:t xml:space="preserve"> настоящего Порядка, осуществляется проверка наличия утвержденной проектной документации на указанные объекты капитального строительства согласно сведениям, доведенным до органа Федерального казначейства в соответствии с Порядком составления и ведения сводной бюджетной росписи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w:t>
      </w:r>
      <w:proofErr w:type="gramEnd"/>
    </w:p>
    <w:p w:rsidR="00F2156C" w:rsidRPr="00585181" w:rsidRDefault="00F2156C" w:rsidP="00585181">
      <w:pPr>
        <w:pStyle w:val="ConsPlusNormal"/>
        <w:ind w:firstLine="540"/>
        <w:jc w:val="both"/>
        <w:rPr>
          <w:rFonts w:ascii="Times New Roman" w:hAnsi="Times New Roman" w:cs="Times New Roman"/>
          <w:sz w:val="24"/>
          <w:szCs w:val="24"/>
        </w:rPr>
      </w:pPr>
      <w:bookmarkStart w:id="16" w:name="P118"/>
      <w:bookmarkEnd w:id="16"/>
      <w:r w:rsidRPr="00585181">
        <w:rPr>
          <w:rFonts w:ascii="Times New Roman" w:hAnsi="Times New Roman" w:cs="Times New Roman"/>
          <w:sz w:val="24"/>
          <w:szCs w:val="24"/>
        </w:rPr>
        <w:t xml:space="preserve">9. </w:t>
      </w:r>
      <w:proofErr w:type="gramStart"/>
      <w:r w:rsidRPr="00585181">
        <w:rPr>
          <w:rFonts w:ascii="Times New Roman" w:hAnsi="Times New Roman" w:cs="Times New Roman"/>
          <w:sz w:val="24"/>
          <w:szCs w:val="24"/>
        </w:rPr>
        <w:t xml:space="preserve">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бюджета </w:t>
      </w:r>
      <w:proofErr w:type="spellStart"/>
      <w:r w:rsidR="000F7A01" w:rsidRPr="00CD176D">
        <w:rPr>
          <w:rFonts w:ascii="Times New Roman" w:hAnsi="Times New Roman" w:cs="Times New Roman"/>
          <w:sz w:val="24"/>
          <w:szCs w:val="24"/>
        </w:rPr>
        <w:t>Большехабыкского</w:t>
      </w:r>
      <w:proofErr w:type="spellEnd"/>
      <w:r w:rsidR="000F7A01">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 государственного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сельсовета, получатель средств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представляет в орган</w:t>
      </w:r>
      <w:proofErr w:type="gramEnd"/>
      <w:r w:rsidRPr="00585181">
        <w:rPr>
          <w:rFonts w:ascii="Times New Roman" w:hAnsi="Times New Roman" w:cs="Times New Roman"/>
          <w:sz w:val="24"/>
          <w:szCs w:val="24"/>
        </w:rPr>
        <w:t xml:space="preserve"> Федерального казначейства по месту обслуживания не позднее представления Распоряжения на оплату денежного обязательства по договору (государственному контракту) Распоряжение на перечисление в доход бюджета </w:t>
      </w:r>
      <w:proofErr w:type="spellStart"/>
      <w:r w:rsidR="000F7A01" w:rsidRPr="00CD176D">
        <w:rPr>
          <w:rFonts w:ascii="Times New Roman" w:hAnsi="Times New Roman" w:cs="Times New Roman"/>
          <w:sz w:val="24"/>
          <w:szCs w:val="24"/>
        </w:rPr>
        <w:t>Большехабыкского</w:t>
      </w:r>
      <w:proofErr w:type="spellEnd"/>
      <w:r w:rsidR="000F7A01">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суммы неустойки (штрафа, пеней) по данному договору (государственному контракту).</w:t>
      </w:r>
    </w:p>
    <w:p w:rsidR="00F2156C" w:rsidRPr="00585181" w:rsidRDefault="00F2156C" w:rsidP="00585181">
      <w:pPr>
        <w:pStyle w:val="ConsPlusNormal"/>
        <w:ind w:firstLine="540"/>
        <w:jc w:val="both"/>
        <w:rPr>
          <w:rFonts w:ascii="Times New Roman" w:hAnsi="Times New Roman" w:cs="Times New Roman"/>
          <w:sz w:val="24"/>
          <w:szCs w:val="24"/>
        </w:rPr>
      </w:pPr>
      <w:bookmarkStart w:id="17" w:name="P119"/>
      <w:bookmarkEnd w:id="17"/>
      <w:r w:rsidRPr="00585181">
        <w:rPr>
          <w:rFonts w:ascii="Times New Roman" w:hAnsi="Times New Roman" w:cs="Times New Roman"/>
          <w:sz w:val="24"/>
          <w:szCs w:val="24"/>
        </w:rPr>
        <w:t>10.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 соответствие указанных в Распоряжении </w:t>
      </w:r>
      <w:proofErr w:type="gramStart"/>
      <w:r w:rsidRPr="00585181">
        <w:rPr>
          <w:rFonts w:ascii="Times New Roman" w:hAnsi="Times New Roman" w:cs="Times New Roman"/>
          <w:sz w:val="24"/>
          <w:szCs w:val="24"/>
        </w:rPr>
        <w:t xml:space="preserve">кодов классификации расходов бюджета </w:t>
      </w:r>
      <w:r>
        <w:rPr>
          <w:rFonts w:ascii="Times New Roman" w:hAnsi="Times New Roman" w:cs="Times New Roman"/>
          <w:sz w:val="24"/>
          <w:szCs w:val="24"/>
        </w:rPr>
        <w:t>Центрального</w:t>
      </w:r>
      <w:r w:rsidRPr="00585181">
        <w:rPr>
          <w:rFonts w:ascii="Times New Roman" w:hAnsi="Times New Roman" w:cs="Times New Roman"/>
          <w:sz w:val="24"/>
          <w:szCs w:val="24"/>
        </w:rPr>
        <w:t xml:space="preserve"> сельсовета</w:t>
      </w:r>
      <w:proofErr w:type="gramEnd"/>
      <w:r w:rsidRPr="00585181">
        <w:rPr>
          <w:rFonts w:ascii="Times New Roman" w:hAnsi="Times New Roman" w:cs="Times New Roman"/>
          <w:sz w:val="24"/>
          <w:szCs w:val="24"/>
        </w:rPr>
        <w:t xml:space="preserve"> кодам бюджетной классификации Российской Федерации, действующим в текущем финансовом году на момент представления Распоряжения;</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2) соответствие указанных в Распоряжении </w:t>
      </w:r>
      <w:proofErr w:type="gramStart"/>
      <w:r w:rsidRPr="00585181">
        <w:rPr>
          <w:rFonts w:ascii="Times New Roman" w:hAnsi="Times New Roman" w:cs="Times New Roman"/>
          <w:sz w:val="24"/>
          <w:szCs w:val="24"/>
        </w:rPr>
        <w:t>кодов видов расходов классификации расходов бюджета</w:t>
      </w:r>
      <w:proofErr w:type="gramEnd"/>
      <w:r w:rsidRPr="00585181">
        <w:rPr>
          <w:rFonts w:ascii="Times New Roman" w:hAnsi="Times New Roman" w:cs="Times New Roman"/>
          <w:sz w:val="24"/>
          <w:szCs w:val="24"/>
        </w:rPr>
        <w:t xml:space="preserve">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3)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сумм, указанных в Распоряжении, над остатками соответствующих бюджетных ассигнований, учтенных на лицевом счете получателя бюджетных средств.</w:t>
      </w:r>
    </w:p>
    <w:p w:rsidR="00F2156C" w:rsidRPr="00585181" w:rsidRDefault="00F2156C" w:rsidP="00585181">
      <w:pPr>
        <w:pStyle w:val="ConsPlusNormal"/>
        <w:ind w:firstLine="540"/>
        <w:jc w:val="both"/>
        <w:rPr>
          <w:rFonts w:ascii="Times New Roman" w:hAnsi="Times New Roman" w:cs="Times New Roman"/>
          <w:sz w:val="24"/>
          <w:szCs w:val="24"/>
        </w:rPr>
      </w:pPr>
      <w:bookmarkStart w:id="18" w:name="P123"/>
      <w:bookmarkEnd w:id="18"/>
      <w:r w:rsidRPr="00585181">
        <w:rPr>
          <w:rFonts w:ascii="Times New Roman" w:hAnsi="Times New Roman" w:cs="Times New Roman"/>
          <w:sz w:val="24"/>
          <w:szCs w:val="24"/>
        </w:rPr>
        <w:t xml:space="preserve">11. При санкционировании оплаты денежных обязательств по перечислениям по источникам финансирования дефицита бюджета </w:t>
      </w:r>
      <w:proofErr w:type="spellStart"/>
      <w:r w:rsidR="004C1582" w:rsidRPr="00CD176D">
        <w:rPr>
          <w:rFonts w:ascii="Times New Roman" w:hAnsi="Times New Roman" w:cs="Times New Roman"/>
          <w:sz w:val="24"/>
          <w:szCs w:val="24"/>
        </w:rPr>
        <w:t>Большехабыкского</w:t>
      </w:r>
      <w:proofErr w:type="spellEnd"/>
      <w:r w:rsidR="004C1582">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осуществляется проверка Распоряжения по следующим направлениям:</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 соответствие указанных в Распоряжении </w:t>
      </w:r>
      <w:proofErr w:type="gramStart"/>
      <w:r w:rsidRPr="00585181">
        <w:rPr>
          <w:rFonts w:ascii="Times New Roman" w:hAnsi="Times New Roman" w:cs="Times New Roman"/>
          <w:sz w:val="24"/>
          <w:szCs w:val="24"/>
        </w:rPr>
        <w:t>кодов классификации источников финансирования дефицита бюджета</w:t>
      </w:r>
      <w:proofErr w:type="gramEnd"/>
      <w:r w:rsidRPr="00585181">
        <w:rPr>
          <w:rFonts w:ascii="Times New Roman" w:hAnsi="Times New Roman" w:cs="Times New Roman"/>
          <w:sz w:val="24"/>
          <w:szCs w:val="24"/>
        </w:rPr>
        <w:t xml:space="preserve"> </w:t>
      </w:r>
      <w:proofErr w:type="spellStart"/>
      <w:r w:rsidR="00CD176D" w:rsidRPr="00CD176D">
        <w:rPr>
          <w:rFonts w:ascii="Times New Roman" w:hAnsi="Times New Roman" w:cs="Times New Roman"/>
          <w:sz w:val="24"/>
          <w:szCs w:val="24"/>
        </w:rPr>
        <w:t>Большехабыкского</w:t>
      </w:r>
      <w:proofErr w:type="spellEnd"/>
      <w:r w:rsidR="00CD176D">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кодам бюджетной классификации Российской Федерации, действующим в текущем финансовом году на момент представления Распоряжения;</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2) соответствие указанных в Распоряжении </w:t>
      </w:r>
      <w:proofErr w:type="gramStart"/>
      <w:r w:rsidRPr="00585181">
        <w:rPr>
          <w:rFonts w:ascii="Times New Roman" w:hAnsi="Times New Roman" w:cs="Times New Roman"/>
          <w:sz w:val="24"/>
          <w:szCs w:val="24"/>
        </w:rPr>
        <w:t>кодов аналитической группы вида источника финансирования дефицита бюджета</w:t>
      </w:r>
      <w:proofErr w:type="gramEnd"/>
      <w:r w:rsidRPr="00585181">
        <w:rPr>
          <w:rFonts w:ascii="Times New Roman" w:hAnsi="Times New Roman" w:cs="Times New Roman"/>
          <w:sz w:val="24"/>
          <w:szCs w:val="24"/>
        </w:rPr>
        <w:t xml:space="preserve">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lastRenderedPageBreak/>
        <w:t xml:space="preserve">3)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12. </w:t>
      </w:r>
      <w:proofErr w:type="gramStart"/>
      <w:r w:rsidRPr="00585181">
        <w:rPr>
          <w:rFonts w:ascii="Times New Roman" w:hAnsi="Times New Roman" w:cs="Times New Roman"/>
          <w:sz w:val="24"/>
          <w:szCs w:val="24"/>
        </w:rPr>
        <w:t xml:space="preserve">В случае если информация, указанная в Распоряжении, или его форма не соответствуют требованиям, установленным </w:t>
      </w:r>
      <w:hyperlink w:anchor="P47" w:history="1">
        <w:r w:rsidRPr="00585181">
          <w:rPr>
            <w:rFonts w:ascii="Times New Roman" w:hAnsi="Times New Roman" w:cs="Times New Roman"/>
            <w:sz w:val="24"/>
            <w:szCs w:val="24"/>
          </w:rPr>
          <w:t>пунктами 3</w:t>
        </w:r>
      </w:hyperlink>
      <w:r w:rsidRPr="00585181">
        <w:rPr>
          <w:rFonts w:ascii="Times New Roman" w:hAnsi="Times New Roman" w:cs="Times New Roman"/>
          <w:sz w:val="24"/>
          <w:szCs w:val="24"/>
        </w:rPr>
        <w:t xml:space="preserve">, </w:t>
      </w:r>
      <w:hyperlink w:anchor="P50" w:history="1">
        <w:r w:rsidRPr="00585181">
          <w:rPr>
            <w:rFonts w:ascii="Times New Roman" w:hAnsi="Times New Roman" w:cs="Times New Roman"/>
            <w:sz w:val="24"/>
            <w:szCs w:val="24"/>
          </w:rPr>
          <w:t>4</w:t>
        </w:r>
      </w:hyperlink>
      <w:r w:rsidRPr="00585181">
        <w:rPr>
          <w:rFonts w:ascii="Times New Roman" w:hAnsi="Times New Roman" w:cs="Times New Roman"/>
          <w:sz w:val="24"/>
          <w:szCs w:val="24"/>
        </w:rPr>
        <w:t xml:space="preserve">, </w:t>
      </w:r>
      <w:hyperlink w:anchor="P88" w:history="1">
        <w:r w:rsidRPr="00585181">
          <w:rPr>
            <w:rFonts w:ascii="Times New Roman" w:hAnsi="Times New Roman" w:cs="Times New Roman"/>
            <w:sz w:val="24"/>
            <w:szCs w:val="24"/>
          </w:rPr>
          <w:t>подпунктами 1</w:t>
        </w:r>
      </w:hyperlink>
      <w:r w:rsidRPr="00585181">
        <w:rPr>
          <w:rFonts w:ascii="Times New Roman" w:hAnsi="Times New Roman" w:cs="Times New Roman"/>
          <w:sz w:val="24"/>
          <w:szCs w:val="24"/>
        </w:rPr>
        <w:t xml:space="preserve"> - </w:t>
      </w:r>
      <w:hyperlink w:anchor="P103" w:history="1">
        <w:r w:rsidRPr="00585181">
          <w:rPr>
            <w:rFonts w:ascii="Times New Roman" w:hAnsi="Times New Roman" w:cs="Times New Roman"/>
            <w:sz w:val="24"/>
            <w:szCs w:val="24"/>
          </w:rPr>
          <w:t>13</w:t>
        </w:r>
      </w:hyperlink>
      <w:r w:rsidRPr="00585181">
        <w:rPr>
          <w:rFonts w:ascii="Times New Roman" w:hAnsi="Times New Roman" w:cs="Times New Roman"/>
          <w:sz w:val="24"/>
          <w:szCs w:val="24"/>
        </w:rPr>
        <w:t xml:space="preserve">, </w:t>
      </w:r>
      <w:hyperlink w:anchor="P110" w:history="1">
        <w:r w:rsidRPr="00585181">
          <w:rPr>
            <w:rFonts w:ascii="Times New Roman" w:hAnsi="Times New Roman" w:cs="Times New Roman"/>
            <w:sz w:val="24"/>
            <w:szCs w:val="24"/>
          </w:rPr>
          <w:t>16 пункта 6</w:t>
        </w:r>
      </w:hyperlink>
      <w:r w:rsidRPr="00585181">
        <w:rPr>
          <w:rFonts w:ascii="Times New Roman" w:hAnsi="Times New Roman" w:cs="Times New Roman"/>
          <w:sz w:val="24"/>
          <w:szCs w:val="24"/>
        </w:rPr>
        <w:t xml:space="preserve">, </w:t>
      </w:r>
      <w:hyperlink w:anchor="P115" w:history="1">
        <w:r w:rsidRPr="00585181">
          <w:rPr>
            <w:rFonts w:ascii="Times New Roman" w:hAnsi="Times New Roman" w:cs="Times New Roman"/>
            <w:sz w:val="24"/>
            <w:szCs w:val="24"/>
          </w:rPr>
          <w:t>пунктами 7</w:t>
        </w:r>
      </w:hyperlink>
      <w:r w:rsidRPr="00585181">
        <w:rPr>
          <w:rFonts w:ascii="Times New Roman" w:hAnsi="Times New Roman" w:cs="Times New Roman"/>
          <w:sz w:val="24"/>
          <w:szCs w:val="24"/>
        </w:rPr>
        <w:t xml:space="preserve">, </w:t>
      </w:r>
      <w:hyperlink w:anchor="P117" w:history="1">
        <w:r w:rsidRPr="00585181">
          <w:rPr>
            <w:rFonts w:ascii="Times New Roman" w:hAnsi="Times New Roman" w:cs="Times New Roman"/>
            <w:sz w:val="24"/>
            <w:szCs w:val="24"/>
          </w:rPr>
          <w:t>8</w:t>
        </w:r>
      </w:hyperlink>
      <w:r w:rsidRPr="00585181">
        <w:rPr>
          <w:rFonts w:ascii="Times New Roman" w:hAnsi="Times New Roman" w:cs="Times New Roman"/>
          <w:sz w:val="24"/>
          <w:szCs w:val="24"/>
        </w:rPr>
        <w:t xml:space="preserve">, </w:t>
      </w:r>
      <w:hyperlink w:anchor="P119" w:history="1">
        <w:r w:rsidRPr="00585181">
          <w:rPr>
            <w:rFonts w:ascii="Times New Roman" w:hAnsi="Times New Roman" w:cs="Times New Roman"/>
            <w:sz w:val="24"/>
            <w:szCs w:val="24"/>
          </w:rPr>
          <w:t>10</w:t>
        </w:r>
      </w:hyperlink>
      <w:r w:rsidRPr="00585181">
        <w:rPr>
          <w:rFonts w:ascii="Times New Roman" w:hAnsi="Times New Roman" w:cs="Times New Roman"/>
          <w:sz w:val="24"/>
          <w:szCs w:val="24"/>
        </w:rPr>
        <w:t xml:space="preserve"> и </w:t>
      </w:r>
      <w:hyperlink w:anchor="P123" w:history="1">
        <w:r w:rsidRPr="00585181">
          <w:rPr>
            <w:rFonts w:ascii="Times New Roman" w:hAnsi="Times New Roman" w:cs="Times New Roman"/>
            <w:sz w:val="24"/>
            <w:szCs w:val="24"/>
          </w:rPr>
          <w:t>11</w:t>
        </w:r>
      </w:hyperlink>
      <w:r w:rsidRPr="00585181">
        <w:rPr>
          <w:rFonts w:ascii="Times New Roman" w:hAnsi="Times New Roman" w:cs="Times New Roman"/>
          <w:sz w:val="24"/>
          <w:szCs w:val="24"/>
        </w:rPr>
        <w:t xml:space="preserve"> настоящего Порядка, или в случае установления нарушения получателем средств бюджета </w:t>
      </w:r>
      <w:proofErr w:type="spellStart"/>
      <w:r w:rsidR="00CD176D" w:rsidRPr="00CD176D">
        <w:rPr>
          <w:rFonts w:ascii="Times New Roman" w:hAnsi="Times New Roman" w:cs="Times New Roman"/>
          <w:sz w:val="24"/>
          <w:szCs w:val="24"/>
        </w:rPr>
        <w:t>Большехабыкского</w:t>
      </w:r>
      <w:proofErr w:type="spellEnd"/>
      <w:r w:rsidRPr="00585181">
        <w:rPr>
          <w:rFonts w:ascii="Times New Roman" w:hAnsi="Times New Roman" w:cs="Times New Roman"/>
          <w:sz w:val="24"/>
          <w:szCs w:val="24"/>
        </w:rPr>
        <w:t xml:space="preserve"> сельсовета условий, установленных </w:t>
      </w:r>
      <w:hyperlink w:anchor="P118" w:history="1">
        <w:r w:rsidRPr="00585181">
          <w:rPr>
            <w:rFonts w:ascii="Times New Roman" w:hAnsi="Times New Roman" w:cs="Times New Roman"/>
            <w:sz w:val="24"/>
            <w:szCs w:val="24"/>
          </w:rPr>
          <w:t>пунктом 9</w:t>
        </w:r>
      </w:hyperlink>
      <w:r w:rsidRPr="00585181">
        <w:rPr>
          <w:rFonts w:ascii="Times New Roman" w:hAnsi="Times New Roman" w:cs="Times New Roman"/>
          <w:sz w:val="24"/>
          <w:szCs w:val="24"/>
        </w:rPr>
        <w:t xml:space="preserve"> настоящего Порядка, орган Федерального казначейства не позднее сроков, установленных </w:t>
      </w:r>
      <w:hyperlink w:anchor="P47" w:history="1">
        <w:r w:rsidRPr="00585181">
          <w:rPr>
            <w:rFonts w:ascii="Times New Roman" w:hAnsi="Times New Roman" w:cs="Times New Roman"/>
            <w:sz w:val="24"/>
            <w:szCs w:val="24"/>
          </w:rPr>
          <w:t>пунктом 3</w:t>
        </w:r>
      </w:hyperlink>
      <w:r w:rsidRPr="00585181">
        <w:rPr>
          <w:rFonts w:ascii="Times New Roman" w:hAnsi="Times New Roman" w:cs="Times New Roman"/>
          <w:sz w:val="24"/>
          <w:szCs w:val="24"/>
        </w:rPr>
        <w:t xml:space="preserve"> настоящего Порядка, направляет получателю</w:t>
      </w:r>
      <w:proofErr w:type="gramEnd"/>
      <w:r w:rsidRPr="00585181">
        <w:rPr>
          <w:rFonts w:ascii="Times New Roman" w:hAnsi="Times New Roman" w:cs="Times New Roman"/>
          <w:sz w:val="24"/>
          <w:szCs w:val="24"/>
        </w:rPr>
        <w:t xml:space="preserve"> средств бюджета  </w:t>
      </w:r>
      <w:proofErr w:type="spellStart"/>
      <w:r w:rsidR="00CD176D" w:rsidRPr="00CD176D">
        <w:rPr>
          <w:rFonts w:ascii="Times New Roman" w:hAnsi="Times New Roman" w:cs="Times New Roman"/>
          <w:sz w:val="24"/>
          <w:szCs w:val="24"/>
        </w:rPr>
        <w:t>Большехабыкского</w:t>
      </w:r>
      <w:proofErr w:type="spellEnd"/>
      <w:r w:rsidR="00CD176D" w:rsidRPr="00585181">
        <w:rPr>
          <w:rFonts w:ascii="Times New Roman" w:hAnsi="Times New Roman" w:cs="Times New Roman"/>
          <w:sz w:val="24"/>
          <w:szCs w:val="24"/>
        </w:rPr>
        <w:t xml:space="preserve"> </w:t>
      </w:r>
      <w:r w:rsidRPr="00585181">
        <w:rPr>
          <w:rFonts w:ascii="Times New Roman" w:hAnsi="Times New Roman" w:cs="Times New Roman"/>
          <w:sz w:val="24"/>
          <w:szCs w:val="24"/>
        </w:rPr>
        <w:t>сельсовета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w:t>
      </w:r>
    </w:p>
    <w:p w:rsidR="00F2156C" w:rsidRPr="00585181" w:rsidRDefault="00F2156C" w:rsidP="00585181">
      <w:pPr>
        <w:pStyle w:val="ConsPlusNormal"/>
        <w:ind w:firstLine="540"/>
        <w:jc w:val="both"/>
        <w:rPr>
          <w:rFonts w:ascii="Times New Roman" w:hAnsi="Times New Roman" w:cs="Times New Roman"/>
          <w:sz w:val="24"/>
          <w:szCs w:val="24"/>
        </w:rPr>
      </w:pPr>
      <w:proofErr w:type="gramStart"/>
      <w:r w:rsidRPr="00585181">
        <w:rPr>
          <w:rFonts w:ascii="Times New Roman" w:hAnsi="Times New Roman" w:cs="Times New Roman"/>
          <w:sz w:val="24"/>
          <w:szCs w:val="24"/>
        </w:rPr>
        <w:t xml:space="preserve">При установлении органом Федерального казначейства нарушений получателем средств бюджета </w:t>
      </w:r>
      <w:proofErr w:type="spellStart"/>
      <w:r w:rsidR="00CD176D" w:rsidRPr="00CD176D">
        <w:rPr>
          <w:rFonts w:ascii="Times New Roman" w:hAnsi="Times New Roman" w:cs="Times New Roman"/>
          <w:sz w:val="24"/>
          <w:szCs w:val="24"/>
        </w:rPr>
        <w:t>Большехабыкского</w:t>
      </w:r>
      <w:proofErr w:type="spellEnd"/>
      <w:r w:rsidR="00CD176D">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условий, установленных </w:t>
      </w:r>
      <w:hyperlink w:anchor="P108" w:history="1">
        <w:r w:rsidRPr="00585181">
          <w:rPr>
            <w:rFonts w:ascii="Times New Roman" w:hAnsi="Times New Roman" w:cs="Times New Roman"/>
            <w:sz w:val="24"/>
            <w:szCs w:val="24"/>
          </w:rPr>
          <w:t>подпунктами 14</w:t>
        </w:r>
      </w:hyperlink>
      <w:r w:rsidRPr="00585181">
        <w:rPr>
          <w:rFonts w:ascii="Times New Roman" w:hAnsi="Times New Roman" w:cs="Times New Roman"/>
          <w:sz w:val="24"/>
          <w:szCs w:val="24"/>
        </w:rPr>
        <w:t xml:space="preserve"> и (или) </w:t>
      </w:r>
      <w:hyperlink w:anchor="P109" w:history="1">
        <w:r w:rsidRPr="00585181">
          <w:rPr>
            <w:rFonts w:ascii="Times New Roman" w:hAnsi="Times New Roman" w:cs="Times New Roman"/>
            <w:sz w:val="24"/>
            <w:szCs w:val="24"/>
          </w:rPr>
          <w:t>15 пункта 6</w:t>
        </w:r>
      </w:hyperlink>
      <w:r w:rsidRPr="00585181">
        <w:rPr>
          <w:rFonts w:ascii="Times New Roman" w:hAnsi="Times New Roman" w:cs="Times New Roman"/>
          <w:sz w:val="24"/>
          <w:szCs w:val="24"/>
        </w:rPr>
        <w:t xml:space="preserve"> настоящего Порядка, орган Федерального казначейства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бюджета </w:t>
      </w:r>
      <w:proofErr w:type="spellStart"/>
      <w:r w:rsidR="00CD176D" w:rsidRPr="00CD176D">
        <w:rPr>
          <w:rFonts w:ascii="Times New Roman" w:hAnsi="Times New Roman" w:cs="Times New Roman"/>
          <w:sz w:val="24"/>
          <w:szCs w:val="24"/>
        </w:rPr>
        <w:t>Большехабыкского</w:t>
      </w:r>
      <w:proofErr w:type="spellEnd"/>
      <w:r w:rsidR="00CD176D">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путем направления Уведомления о нарушении установленных предельных размеров авансового</w:t>
      </w:r>
      <w:proofErr w:type="gramEnd"/>
      <w:r w:rsidRPr="00585181">
        <w:rPr>
          <w:rFonts w:ascii="Times New Roman" w:hAnsi="Times New Roman" w:cs="Times New Roman"/>
          <w:sz w:val="24"/>
          <w:szCs w:val="24"/>
        </w:rPr>
        <w:t xml:space="preserve"> </w:t>
      </w:r>
      <w:proofErr w:type="gramStart"/>
      <w:r w:rsidRPr="00585181">
        <w:rPr>
          <w:rFonts w:ascii="Times New Roman" w:hAnsi="Times New Roman" w:cs="Times New Roman"/>
          <w:sz w:val="24"/>
          <w:szCs w:val="24"/>
        </w:rPr>
        <w:t xml:space="preserve">платежа по форме согласно </w:t>
      </w:r>
      <w:hyperlink w:anchor="P155" w:history="1">
        <w:r w:rsidRPr="00585181">
          <w:rPr>
            <w:rFonts w:ascii="Times New Roman" w:hAnsi="Times New Roman" w:cs="Times New Roman"/>
            <w:sz w:val="24"/>
            <w:szCs w:val="24"/>
          </w:rPr>
          <w:t>приложению N 1</w:t>
        </w:r>
      </w:hyperlink>
      <w:r w:rsidRPr="00585181">
        <w:rPr>
          <w:rFonts w:ascii="Times New Roman" w:hAnsi="Times New Roman" w:cs="Times New Roman"/>
          <w:sz w:val="24"/>
          <w:szCs w:val="24"/>
        </w:rPr>
        <w:t xml:space="preserve"> к настоящему Порядку &lt;11&gt; (код формы по КФД 0504713) и (или) Уведомления о нарушении сроков внесения и размеров арендной платы по форме согласно </w:t>
      </w:r>
      <w:hyperlink w:anchor="P299" w:history="1">
        <w:r w:rsidRPr="00585181">
          <w:rPr>
            <w:rFonts w:ascii="Times New Roman" w:hAnsi="Times New Roman" w:cs="Times New Roman"/>
            <w:sz w:val="24"/>
            <w:szCs w:val="24"/>
          </w:rPr>
          <w:t>приложению N 2</w:t>
        </w:r>
      </w:hyperlink>
      <w:r w:rsidRPr="00585181">
        <w:rPr>
          <w:rFonts w:ascii="Times New Roman" w:hAnsi="Times New Roman" w:cs="Times New Roman"/>
          <w:sz w:val="24"/>
          <w:szCs w:val="24"/>
        </w:rPr>
        <w:t xml:space="preserve"> к настоящему Порядку  (код формы по КФД 0504714), а также обеспечивает доведение указанной информации до главного распорядителя (распорядителя) средств бюджета </w:t>
      </w:r>
      <w:proofErr w:type="spellStart"/>
      <w:r w:rsidR="00CD176D" w:rsidRPr="00CD176D">
        <w:rPr>
          <w:rFonts w:ascii="Times New Roman" w:hAnsi="Times New Roman" w:cs="Times New Roman"/>
          <w:sz w:val="24"/>
          <w:szCs w:val="24"/>
        </w:rPr>
        <w:t>Большехабыкского</w:t>
      </w:r>
      <w:proofErr w:type="spellEnd"/>
      <w:r w:rsidR="00CD176D">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в ведении которого находится допустивший</w:t>
      </w:r>
      <w:proofErr w:type="gramEnd"/>
      <w:r w:rsidRPr="00585181">
        <w:rPr>
          <w:rFonts w:ascii="Times New Roman" w:hAnsi="Times New Roman" w:cs="Times New Roman"/>
          <w:sz w:val="24"/>
          <w:szCs w:val="24"/>
        </w:rPr>
        <w:t xml:space="preserve"> нарушение получатель средств бюджета </w:t>
      </w:r>
      <w:proofErr w:type="spellStart"/>
      <w:r w:rsidR="00CD176D" w:rsidRPr="00CD176D">
        <w:rPr>
          <w:rFonts w:ascii="Times New Roman" w:hAnsi="Times New Roman" w:cs="Times New Roman"/>
          <w:sz w:val="24"/>
          <w:szCs w:val="24"/>
        </w:rPr>
        <w:t>Большехабыкского</w:t>
      </w:r>
      <w:proofErr w:type="spellEnd"/>
      <w:r w:rsidR="00CD176D">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не позднее десяти рабочих дней после отражения операций, вызвавших указанные нарушения, на соответствующем лицевом счете.</w:t>
      </w:r>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13. </w:t>
      </w:r>
      <w:proofErr w:type="gramStart"/>
      <w:r w:rsidRPr="00585181">
        <w:rPr>
          <w:rFonts w:ascii="Times New Roman" w:hAnsi="Times New Roman" w:cs="Times New Roman"/>
          <w:sz w:val="24"/>
          <w:szCs w:val="24"/>
        </w:rPr>
        <w:t xml:space="preserve">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органом Федерального казначейства проставляется отметка, подтверждающая санкционирование оплаты денежных обязательств получателя средств бюджета </w:t>
      </w:r>
      <w:r>
        <w:rPr>
          <w:rFonts w:ascii="Times New Roman" w:hAnsi="Times New Roman" w:cs="Times New Roman"/>
          <w:sz w:val="24"/>
          <w:szCs w:val="24"/>
        </w:rPr>
        <w:t>Центрального</w:t>
      </w:r>
      <w:r w:rsidRPr="00585181">
        <w:rPr>
          <w:rFonts w:ascii="Times New Roman" w:hAnsi="Times New Roman" w:cs="Times New Roman"/>
          <w:sz w:val="24"/>
          <w:szCs w:val="24"/>
        </w:rPr>
        <w:t xml:space="preserve"> сельсовета (администратора источников финансирования дефицита бюджета </w:t>
      </w:r>
      <w:r>
        <w:rPr>
          <w:rFonts w:ascii="Times New Roman" w:hAnsi="Times New Roman" w:cs="Times New Roman"/>
          <w:sz w:val="24"/>
          <w:szCs w:val="24"/>
        </w:rPr>
        <w:t>Центрального</w:t>
      </w:r>
      <w:r w:rsidRPr="00585181">
        <w:rPr>
          <w:rFonts w:ascii="Times New Roman" w:hAnsi="Times New Roman" w:cs="Times New Roman"/>
          <w:sz w:val="24"/>
          <w:szCs w:val="24"/>
        </w:rPr>
        <w:t xml:space="preserve"> сельсовета) с указанием даты, подписи, расшифровки подписи, содержащей фамилию, инициалы ответственного исполнителя органа Федерального казначейства, и Распоряжение принимается к исполнению.</w:t>
      </w:r>
      <w:proofErr w:type="gramEnd"/>
    </w:p>
    <w:p w:rsidR="00F2156C" w:rsidRPr="00585181" w:rsidRDefault="00F2156C"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14. Представление и хранение Распоряжения для санкционирования </w:t>
      </w:r>
      <w:proofErr w:type="gramStart"/>
      <w:r w:rsidRPr="00585181">
        <w:rPr>
          <w:rFonts w:ascii="Times New Roman" w:hAnsi="Times New Roman" w:cs="Times New Roman"/>
          <w:sz w:val="24"/>
          <w:szCs w:val="24"/>
        </w:rPr>
        <w:t>оплаты денежных обязательств получателей средств бюджета</w:t>
      </w:r>
      <w:proofErr w:type="gramEnd"/>
      <w:r w:rsidRPr="00585181">
        <w:rPr>
          <w:rFonts w:ascii="Times New Roman" w:hAnsi="Times New Roman" w:cs="Times New Roman"/>
          <w:sz w:val="24"/>
          <w:szCs w:val="24"/>
        </w:rPr>
        <w:t xml:space="preserve"> </w:t>
      </w:r>
      <w:r w:rsidR="00CD176D" w:rsidRPr="00CD176D">
        <w:rPr>
          <w:rFonts w:ascii="Times New Roman" w:hAnsi="Times New Roman" w:cs="Times New Roman"/>
          <w:sz w:val="24"/>
          <w:szCs w:val="24"/>
        </w:rPr>
        <w:t xml:space="preserve"> </w:t>
      </w:r>
      <w:proofErr w:type="spellStart"/>
      <w:r w:rsidR="00CD176D" w:rsidRPr="00CD176D">
        <w:rPr>
          <w:rFonts w:ascii="Times New Roman" w:hAnsi="Times New Roman" w:cs="Times New Roman"/>
          <w:sz w:val="24"/>
          <w:szCs w:val="24"/>
        </w:rPr>
        <w:t>Большехабыкского</w:t>
      </w:r>
      <w:proofErr w:type="spellEnd"/>
      <w:r w:rsidR="00CD176D">
        <w:rPr>
          <w:rFonts w:ascii="Times New Roman" w:hAnsi="Times New Roman" w:cs="Times New Roman"/>
          <w:sz w:val="24"/>
          <w:szCs w:val="24"/>
        </w:rPr>
        <w:t xml:space="preserve"> </w:t>
      </w:r>
      <w:r w:rsidRPr="00585181">
        <w:rPr>
          <w:rFonts w:ascii="Times New Roman" w:hAnsi="Times New Roman" w:cs="Times New Roman"/>
          <w:sz w:val="24"/>
          <w:szCs w:val="24"/>
        </w:rPr>
        <w:t xml:space="preserve"> сельсовета (администраторов источников финансирования дефицита бюджета</w:t>
      </w:r>
      <w:r w:rsidR="00CD176D" w:rsidRPr="00CD176D">
        <w:rPr>
          <w:rFonts w:ascii="Times New Roman" w:hAnsi="Times New Roman" w:cs="Times New Roman"/>
          <w:sz w:val="24"/>
          <w:szCs w:val="24"/>
        </w:rPr>
        <w:t xml:space="preserve"> </w:t>
      </w:r>
      <w:proofErr w:type="spellStart"/>
      <w:r w:rsidR="00CD176D" w:rsidRPr="00CD176D">
        <w:rPr>
          <w:rFonts w:ascii="Times New Roman" w:hAnsi="Times New Roman" w:cs="Times New Roman"/>
          <w:sz w:val="24"/>
          <w:szCs w:val="24"/>
        </w:rPr>
        <w:t>Большехабыкского</w:t>
      </w:r>
      <w:proofErr w:type="spellEnd"/>
      <w:r w:rsidRPr="00585181">
        <w:rPr>
          <w:rFonts w:ascii="Times New Roman" w:hAnsi="Times New Roman" w:cs="Times New Roman"/>
          <w:sz w:val="24"/>
          <w:szCs w:val="24"/>
        </w:rPr>
        <w:t xml:space="preserve">  сельсовета), содержащего сведения, составляющие государственную тайну, осуществляется в соответствии с настоящим Порядком с соблюдением норм законодательства Российской Федерации о защите государственной тайны.</w:t>
      </w:r>
    </w:p>
    <w:p w:rsidR="00F2156C" w:rsidRPr="00585181" w:rsidRDefault="00F2156C" w:rsidP="00585181">
      <w:pPr>
        <w:pStyle w:val="ConsPlusNormal"/>
        <w:jc w:val="both"/>
        <w:rPr>
          <w:rFonts w:ascii="Times New Roman" w:hAnsi="Times New Roman" w:cs="Times New Roman"/>
          <w:sz w:val="24"/>
          <w:szCs w:val="24"/>
        </w:rPr>
      </w:pPr>
    </w:p>
    <w:p w:rsidR="00F2156C" w:rsidRPr="00585181" w:rsidRDefault="00F2156C" w:rsidP="00585181">
      <w:pPr>
        <w:pStyle w:val="ConsPlusNormal"/>
        <w:jc w:val="both"/>
        <w:rPr>
          <w:rFonts w:ascii="Times New Roman" w:hAnsi="Times New Roman" w:cs="Times New Roman"/>
          <w:sz w:val="24"/>
          <w:szCs w:val="24"/>
        </w:rPr>
      </w:pPr>
    </w:p>
    <w:p w:rsidR="00F2156C" w:rsidRPr="00585181" w:rsidRDefault="00F2156C" w:rsidP="00585181">
      <w:pPr>
        <w:pStyle w:val="ConsPlusNormal"/>
        <w:jc w:val="both"/>
        <w:rPr>
          <w:rFonts w:ascii="Times New Roman" w:hAnsi="Times New Roman" w:cs="Times New Roman"/>
          <w:sz w:val="24"/>
          <w:szCs w:val="24"/>
        </w:rPr>
      </w:pPr>
    </w:p>
    <w:p w:rsidR="00F2156C" w:rsidRPr="00585181" w:rsidRDefault="00F2156C" w:rsidP="00585181">
      <w:pPr>
        <w:pStyle w:val="ConsPlusNormal"/>
        <w:jc w:val="both"/>
        <w:rPr>
          <w:rFonts w:ascii="Times New Roman" w:hAnsi="Times New Roman" w:cs="Times New Roman"/>
          <w:sz w:val="24"/>
          <w:szCs w:val="24"/>
        </w:rPr>
      </w:pPr>
    </w:p>
    <w:p w:rsidR="00F2156C" w:rsidRPr="00585181" w:rsidRDefault="00F2156C" w:rsidP="00585181">
      <w:pPr>
        <w:pStyle w:val="ConsPlusNormal"/>
        <w:jc w:val="both"/>
        <w:rPr>
          <w:rFonts w:ascii="Times New Roman" w:hAnsi="Times New Roman" w:cs="Times New Roman"/>
          <w:sz w:val="24"/>
          <w:szCs w:val="24"/>
        </w:rPr>
      </w:pPr>
    </w:p>
    <w:p w:rsidR="00F2156C" w:rsidRPr="00585181" w:rsidRDefault="00F2156C" w:rsidP="00585181">
      <w:pPr>
        <w:spacing w:after="0"/>
        <w:rPr>
          <w:rFonts w:ascii="Times New Roman" w:hAnsi="Times New Roman"/>
          <w:sz w:val="24"/>
          <w:szCs w:val="24"/>
          <w:lang w:eastAsia="ru-RU"/>
        </w:rPr>
      </w:pPr>
      <w:r w:rsidRPr="00585181">
        <w:rPr>
          <w:rFonts w:ascii="Times New Roman" w:hAnsi="Times New Roman"/>
          <w:sz w:val="24"/>
          <w:szCs w:val="24"/>
        </w:rPr>
        <w:br w:type="page"/>
      </w:r>
    </w:p>
    <w:p w:rsidR="00F2156C" w:rsidRPr="00585181" w:rsidRDefault="00F2156C" w:rsidP="00585181">
      <w:pPr>
        <w:pStyle w:val="ConsPlusNormal"/>
        <w:jc w:val="right"/>
        <w:outlineLvl w:val="1"/>
        <w:rPr>
          <w:rFonts w:ascii="Times New Roman" w:hAnsi="Times New Roman" w:cs="Times New Roman"/>
          <w:sz w:val="16"/>
          <w:szCs w:val="16"/>
        </w:rPr>
      </w:pPr>
      <w:r w:rsidRPr="00585181">
        <w:rPr>
          <w:rFonts w:ascii="Times New Roman" w:hAnsi="Times New Roman" w:cs="Times New Roman"/>
          <w:sz w:val="16"/>
          <w:szCs w:val="16"/>
        </w:rPr>
        <w:t>Приложение N 1</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к Порядку санкционирования оплаты</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денежных обязательств получателей</w:t>
      </w:r>
    </w:p>
    <w:p w:rsidR="00F2156C" w:rsidRPr="00585181" w:rsidRDefault="000F7A01" w:rsidP="00585181">
      <w:pPr>
        <w:pStyle w:val="ConsPlusNormal"/>
        <w:jc w:val="right"/>
        <w:rPr>
          <w:rFonts w:ascii="Times New Roman" w:hAnsi="Times New Roman" w:cs="Times New Roman"/>
          <w:sz w:val="16"/>
          <w:szCs w:val="16"/>
        </w:rPr>
      </w:pPr>
      <w:r>
        <w:rPr>
          <w:rFonts w:ascii="Times New Roman" w:hAnsi="Times New Roman" w:cs="Times New Roman"/>
          <w:sz w:val="16"/>
          <w:szCs w:val="16"/>
        </w:rPr>
        <w:t xml:space="preserve">                  </w:t>
      </w:r>
      <w:r w:rsidR="00F2156C" w:rsidRPr="00585181">
        <w:rPr>
          <w:rFonts w:ascii="Times New Roman" w:hAnsi="Times New Roman" w:cs="Times New Roman"/>
          <w:sz w:val="16"/>
          <w:szCs w:val="16"/>
        </w:rPr>
        <w:t xml:space="preserve">средств бюджета </w:t>
      </w:r>
      <w:r>
        <w:rPr>
          <w:rFonts w:ascii="Times New Roman" w:hAnsi="Times New Roman" w:cs="Times New Roman"/>
          <w:sz w:val="16"/>
          <w:szCs w:val="16"/>
        </w:rPr>
        <w:t xml:space="preserve"> </w:t>
      </w:r>
      <w:proofErr w:type="spellStart"/>
      <w:r>
        <w:rPr>
          <w:rFonts w:ascii="Times New Roman" w:hAnsi="Times New Roman" w:cs="Times New Roman"/>
          <w:sz w:val="16"/>
          <w:szCs w:val="16"/>
        </w:rPr>
        <w:t>Большехабыкск</w:t>
      </w:r>
      <w:r w:rsidR="00F2156C">
        <w:rPr>
          <w:rFonts w:ascii="Times New Roman" w:hAnsi="Times New Roman" w:cs="Times New Roman"/>
          <w:sz w:val="16"/>
          <w:szCs w:val="16"/>
        </w:rPr>
        <w:t>ого</w:t>
      </w:r>
      <w:proofErr w:type="spellEnd"/>
      <w:r>
        <w:rPr>
          <w:rFonts w:ascii="Times New Roman" w:hAnsi="Times New Roman" w:cs="Times New Roman"/>
          <w:sz w:val="16"/>
          <w:szCs w:val="16"/>
        </w:rPr>
        <w:t xml:space="preserve">  </w:t>
      </w:r>
      <w:r w:rsidR="00F2156C" w:rsidRPr="00585181">
        <w:rPr>
          <w:rFonts w:ascii="Times New Roman" w:hAnsi="Times New Roman" w:cs="Times New Roman"/>
          <w:sz w:val="16"/>
          <w:szCs w:val="16"/>
        </w:rPr>
        <w:t>сельсовета</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и оплаты денежных обязательств,</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подлежащих исполнению за счет</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бюджетных ассигнований по источникам</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 xml:space="preserve">финансирования дефицита бюджета </w:t>
      </w:r>
    </w:p>
    <w:p w:rsidR="00F2156C" w:rsidRPr="00585181" w:rsidRDefault="000F7A01" w:rsidP="00585181">
      <w:pPr>
        <w:pStyle w:val="ConsPlusNormal"/>
        <w:jc w:val="right"/>
        <w:rPr>
          <w:rFonts w:ascii="Times New Roman" w:hAnsi="Times New Roman" w:cs="Times New Roman"/>
          <w:sz w:val="16"/>
          <w:szCs w:val="16"/>
        </w:rPr>
      </w:pPr>
      <w:proofErr w:type="spellStart"/>
      <w:r>
        <w:rPr>
          <w:rFonts w:ascii="Times New Roman" w:hAnsi="Times New Roman" w:cs="Times New Roman"/>
          <w:sz w:val="16"/>
          <w:szCs w:val="16"/>
        </w:rPr>
        <w:t>Большехабыкского</w:t>
      </w:r>
      <w:proofErr w:type="spellEnd"/>
      <w:r w:rsidR="00F2156C" w:rsidRPr="00585181">
        <w:rPr>
          <w:rFonts w:ascii="Times New Roman" w:hAnsi="Times New Roman" w:cs="Times New Roman"/>
          <w:sz w:val="16"/>
          <w:szCs w:val="16"/>
        </w:rPr>
        <w:t xml:space="preserve"> сельсовета</w:t>
      </w:r>
    </w:p>
    <w:tbl>
      <w:tblPr>
        <w:tblW w:w="0" w:type="auto"/>
        <w:tblLayout w:type="fixed"/>
        <w:tblCellMar>
          <w:top w:w="102" w:type="dxa"/>
          <w:left w:w="62" w:type="dxa"/>
          <w:bottom w:w="102" w:type="dxa"/>
          <w:right w:w="62" w:type="dxa"/>
        </w:tblCellMar>
        <w:tblLook w:val="0000"/>
      </w:tblPr>
      <w:tblGrid>
        <w:gridCol w:w="9071"/>
      </w:tblGrid>
      <w:tr w:rsidR="00F2156C" w:rsidRPr="009947C4">
        <w:tc>
          <w:tcPr>
            <w:tcW w:w="9071" w:type="dxa"/>
            <w:tcBorders>
              <w:top w:val="nil"/>
              <w:left w:val="nil"/>
              <w:bottom w:val="nil"/>
              <w:right w:val="nil"/>
            </w:tcBorders>
          </w:tcPr>
          <w:p w:rsidR="00F2156C" w:rsidRPr="00585181" w:rsidRDefault="00F2156C" w:rsidP="00585181">
            <w:pPr>
              <w:pStyle w:val="ConsPlusNormal"/>
              <w:jc w:val="center"/>
              <w:rPr>
                <w:rFonts w:ascii="Times New Roman" w:hAnsi="Times New Roman" w:cs="Times New Roman"/>
                <w:sz w:val="16"/>
                <w:szCs w:val="16"/>
              </w:rPr>
            </w:pPr>
            <w:bookmarkStart w:id="19" w:name="P155"/>
            <w:bookmarkEnd w:id="19"/>
            <w:r w:rsidRPr="00585181">
              <w:rPr>
                <w:rFonts w:ascii="Times New Roman" w:hAnsi="Times New Roman" w:cs="Times New Roman"/>
                <w:sz w:val="16"/>
                <w:szCs w:val="16"/>
              </w:rPr>
              <w:t>УВЕДОМЛЕНИЕ N _____</w:t>
            </w:r>
          </w:p>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о нарушении установленных предельных размеров авансового платежа</w:t>
            </w:r>
          </w:p>
        </w:tc>
      </w:tr>
    </w:tbl>
    <w:p w:rsidR="00F2156C" w:rsidRPr="00585181" w:rsidRDefault="00F2156C" w:rsidP="00585181">
      <w:pPr>
        <w:pStyle w:val="ConsPlusNormal"/>
        <w:jc w:val="both"/>
        <w:rPr>
          <w:rFonts w:ascii="Times New Roman" w:hAnsi="Times New Roman" w:cs="Times New Roman"/>
          <w:sz w:val="16"/>
          <w:szCs w:val="16"/>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061"/>
        <w:gridCol w:w="340"/>
        <w:gridCol w:w="2324"/>
        <w:gridCol w:w="340"/>
        <w:gridCol w:w="1928"/>
        <w:gridCol w:w="1020"/>
      </w:tblGrid>
      <w:tr w:rsidR="00F2156C" w:rsidRPr="009947C4">
        <w:tc>
          <w:tcPr>
            <w:tcW w:w="5725" w:type="dxa"/>
            <w:gridSpan w:val="3"/>
            <w:vMerge w:val="restart"/>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tcPr>
          <w:p w:rsidR="00F2156C" w:rsidRPr="00585181" w:rsidRDefault="00F2156C"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bottom"/>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Коды</w:t>
            </w:r>
          </w:p>
        </w:tc>
      </w:tr>
      <w:tr w:rsidR="00F2156C" w:rsidRPr="009947C4">
        <w:tc>
          <w:tcPr>
            <w:tcW w:w="5725" w:type="dxa"/>
            <w:gridSpan w:val="3"/>
            <w:vMerge/>
            <w:tcBorders>
              <w:top w:val="nil"/>
              <w:left w:val="nil"/>
              <w:bottom w:val="nil"/>
              <w:right w:val="nil"/>
            </w:tcBorders>
          </w:tcPr>
          <w:p w:rsidR="00F2156C" w:rsidRPr="009947C4" w:rsidRDefault="00F2156C" w:rsidP="00585181">
            <w:pPr>
              <w:spacing w:after="0" w:line="240" w:lineRule="atLeast"/>
              <w:rPr>
                <w:rFonts w:ascii="Times New Roman" w:hAnsi="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Форма по КФД</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0504713</w:t>
            </w:r>
          </w:p>
        </w:tc>
      </w:tr>
      <w:tr w:rsidR="00F2156C" w:rsidRPr="009947C4">
        <w:tc>
          <w:tcPr>
            <w:tcW w:w="3061"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nil"/>
              <w:left w:val="nil"/>
              <w:bottom w:val="nil"/>
              <w:right w:val="nil"/>
            </w:tcBorders>
            <w:vAlign w:val="bottom"/>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от "__" _____ 20__ г.</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Дата</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Наименование органа Федерального казначейства</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nil"/>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КОФК</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vMerge w:val="restart"/>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Главный распорядитель (распорядитель) бюджетных средств</w:t>
            </w:r>
          </w:p>
        </w:tc>
        <w:tc>
          <w:tcPr>
            <w:tcW w:w="340" w:type="dxa"/>
            <w:vMerge w:val="restart"/>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Глава по БК</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vMerge/>
            <w:tcBorders>
              <w:top w:val="nil"/>
              <w:left w:val="nil"/>
              <w:bottom w:val="nil"/>
              <w:right w:val="nil"/>
            </w:tcBorders>
          </w:tcPr>
          <w:p w:rsidR="00F2156C" w:rsidRPr="009947C4" w:rsidRDefault="00F2156C" w:rsidP="00585181">
            <w:pPr>
              <w:spacing w:after="0" w:line="240" w:lineRule="atLeast"/>
              <w:rPr>
                <w:rFonts w:ascii="Times New Roman" w:hAnsi="Times New Roman"/>
                <w:sz w:val="16"/>
                <w:szCs w:val="16"/>
              </w:rPr>
            </w:pPr>
          </w:p>
        </w:tc>
        <w:tc>
          <w:tcPr>
            <w:tcW w:w="340" w:type="dxa"/>
            <w:vMerge/>
            <w:tcBorders>
              <w:top w:val="nil"/>
              <w:left w:val="nil"/>
              <w:bottom w:val="nil"/>
              <w:right w:val="nil"/>
            </w:tcBorders>
          </w:tcPr>
          <w:p w:rsidR="00F2156C" w:rsidRPr="009947C4" w:rsidRDefault="00F2156C" w:rsidP="00585181">
            <w:pPr>
              <w:spacing w:after="0" w:line="240" w:lineRule="atLeast"/>
              <w:rPr>
                <w:rFonts w:ascii="Times New Roman" w:hAnsi="Times New Roman"/>
                <w:sz w:val="16"/>
                <w:szCs w:val="16"/>
              </w:rPr>
            </w:pPr>
          </w:p>
        </w:tc>
        <w:tc>
          <w:tcPr>
            <w:tcW w:w="2324" w:type="dxa"/>
            <w:tcBorders>
              <w:top w:val="nil"/>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Сводному реестру</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Получатель бюджетных средств</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Сводному реестру</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Номер лицевого счета получателя</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Наименование бюджета</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nil"/>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Финансовый орган</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Учетный номер обязательства</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5725" w:type="dxa"/>
            <w:gridSpan w:val="3"/>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Единица измерения: руб. (с точностью до второго десятичного знака)</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ОКЕИ</w:t>
            </w:r>
          </w:p>
        </w:tc>
        <w:tc>
          <w:tcPr>
            <w:tcW w:w="1020" w:type="dxa"/>
            <w:tcBorders>
              <w:top w:val="single" w:sz="4" w:space="0" w:color="auto"/>
              <w:left w:val="single" w:sz="4" w:space="0" w:color="auto"/>
              <w:bottom w:val="single" w:sz="4" w:space="0" w:color="auto"/>
            </w:tcBorders>
            <w:vAlign w:val="center"/>
          </w:tcPr>
          <w:p w:rsidR="00F2156C" w:rsidRPr="00585181" w:rsidRDefault="00244276" w:rsidP="00585181">
            <w:pPr>
              <w:pStyle w:val="ConsPlusNormal"/>
              <w:jc w:val="center"/>
              <w:rPr>
                <w:rFonts w:ascii="Times New Roman" w:hAnsi="Times New Roman" w:cs="Times New Roman"/>
                <w:sz w:val="16"/>
                <w:szCs w:val="16"/>
              </w:rPr>
            </w:pPr>
            <w:hyperlink r:id="rId12" w:history="1">
              <w:r w:rsidR="00F2156C" w:rsidRPr="00585181">
                <w:rPr>
                  <w:rFonts w:ascii="Times New Roman" w:hAnsi="Times New Roman" w:cs="Times New Roman"/>
                  <w:sz w:val="16"/>
                  <w:szCs w:val="16"/>
                </w:rPr>
                <w:t>383</w:t>
              </w:r>
            </w:hyperlink>
          </w:p>
        </w:tc>
      </w:tr>
    </w:tbl>
    <w:p w:rsidR="00F2156C" w:rsidRPr="00585181" w:rsidRDefault="00F2156C" w:rsidP="00585181">
      <w:pPr>
        <w:pStyle w:val="ConsPlusNormal"/>
        <w:jc w:val="both"/>
        <w:rPr>
          <w:rFonts w:ascii="Times New Roman" w:hAnsi="Times New Roman" w:cs="Times New Roman"/>
          <w:sz w:val="16"/>
          <w:szCs w:val="16"/>
        </w:rPr>
      </w:pPr>
    </w:p>
    <w:p w:rsidR="00F2156C" w:rsidRPr="00585181" w:rsidRDefault="00F2156C" w:rsidP="00585181">
      <w:pPr>
        <w:spacing w:after="0"/>
        <w:rPr>
          <w:rFonts w:ascii="Times New Roman" w:hAnsi="Times New Roman"/>
          <w:sz w:val="16"/>
          <w:szCs w:val="16"/>
        </w:rPr>
        <w:sectPr w:rsidR="00F2156C" w:rsidRPr="00585181" w:rsidSect="00EE702B">
          <w:pgSz w:w="11906" w:h="16838"/>
          <w:pgMar w:top="851" w:right="851" w:bottom="851" w:left="1701" w:header="709" w:footer="709"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567"/>
        <w:gridCol w:w="567"/>
        <w:gridCol w:w="1020"/>
        <w:gridCol w:w="567"/>
        <w:gridCol w:w="624"/>
        <w:gridCol w:w="1701"/>
        <w:gridCol w:w="2154"/>
        <w:gridCol w:w="1531"/>
        <w:gridCol w:w="737"/>
      </w:tblGrid>
      <w:tr w:rsidR="00F2156C" w:rsidRPr="009947C4">
        <w:tc>
          <w:tcPr>
            <w:tcW w:w="3855" w:type="dxa"/>
            <w:gridSpan w:val="6"/>
            <w:tcBorders>
              <w:lef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lastRenderedPageBreak/>
              <w:t>Государственный контракт (договор)</w:t>
            </w:r>
          </w:p>
        </w:tc>
        <w:tc>
          <w:tcPr>
            <w:tcW w:w="1701" w:type="dxa"/>
            <w:vMerge w:val="restart"/>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Предельный размер авансового платежа, установленный законодательством Российской Федерации для данного вида государственного контракта (договора), %</w:t>
            </w:r>
          </w:p>
        </w:tc>
        <w:tc>
          <w:tcPr>
            <w:tcW w:w="2154" w:type="dxa"/>
            <w:vMerge w:val="restart"/>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 превышения размера авансового платежа, предусмотренного государственным контрактом (договором), предельного размера авансового платежа, установленного законодательством Российской Федерации</w:t>
            </w:r>
          </w:p>
        </w:tc>
        <w:tc>
          <w:tcPr>
            <w:tcW w:w="1531" w:type="dxa"/>
            <w:vMerge w:val="restart"/>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Фактическая сумма превышения предельного размера авансового платежа, установленного законодательством Российской Федерации</w:t>
            </w:r>
          </w:p>
        </w:tc>
        <w:tc>
          <w:tcPr>
            <w:tcW w:w="737" w:type="dxa"/>
            <w:vMerge w:val="restart"/>
            <w:tcBorders>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Примечание</w:t>
            </w:r>
          </w:p>
        </w:tc>
      </w:tr>
      <w:tr w:rsidR="00F2156C" w:rsidRPr="009947C4">
        <w:tc>
          <w:tcPr>
            <w:tcW w:w="510" w:type="dxa"/>
            <w:vMerge w:val="restart"/>
            <w:tcBorders>
              <w:lef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номер</w:t>
            </w:r>
          </w:p>
        </w:tc>
        <w:tc>
          <w:tcPr>
            <w:tcW w:w="567" w:type="dxa"/>
            <w:vMerge w:val="restart"/>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дата</w:t>
            </w:r>
          </w:p>
        </w:tc>
        <w:tc>
          <w:tcPr>
            <w:tcW w:w="567" w:type="dxa"/>
            <w:vMerge w:val="restart"/>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w:t>
            </w:r>
          </w:p>
        </w:tc>
        <w:tc>
          <w:tcPr>
            <w:tcW w:w="1587" w:type="dxa"/>
            <w:gridSpan w:val="2"/>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авансовый платеж</w:t>
            </w:r>
          </w:p>
        </w:tc>
        <w:tc>
          <w:tcPr>
            <w:tcW w:w="624" w:type="dxa"/>
            <w:vMerge w:val="restart"/>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предмет</w:t>
            </w:r>
          </w:p>
        </w:tc>
        <w:tc>
          <w:tcPr>
            <w:tcW w:w="1701" w:type="dxa"/>
            <w:vMerge/>
          </w:tcPr>
          <w:p w:rsidR="00F2156C" w:rsidRPr="009947C4" w:rsidRDefault="00F2156C" w:rsidP="00585181">
            <w:pPr>
              <w:spacing w:after="0" w:line="240" w:lineRule="atLeast"/>
              <w:rPr>
                <w:rFonts w:ascii="Times New Roman" w:hAnsi="Times New Roman"/>
                <w:sz w:val="16"/>
                <w:szCs w:val="16"/>
              </w:rPr>
            </w:pPr>
          </w:p>
        </w:tc>
        <w:tc>
          <w:tcPr>
            <w:tcW w:w="2154" w:type="dxa"/>
            <w:vMerge/>
          </w:tcPr>
          <w:p w:rsidR="00F2156C" w:rsidRPr="009947C4" w:rsidRDefault="00F2156C" w:rsidP="00585181">
            <w:pPr>
              <w:spacing w:after="0" w:line="240" w:lineRule="atLeast"/>
              <w:rPr>
                <w:rFonts w:ascii="Times New Roman" w:hAnsi="Times New Roman"/>
                <w:sz w:val="16"/>
                <w:szCs w:val="16"/>
              </w:rPr>
            </w:pPr>
          </w:p>
        </w:tc>
        <w:tc>
          <w:tcPr>
            <w:tcW w:w="1531" w:type="dxa"/>
            <w:vMerge/>
          </w:tcPr>
          <w:p w:rsidR="00F2156C" w:rsidRPr="009947C4" w:rsidRDefault="00F2156C" w:rsidP="00585181">
            <w:pPr>
              <w:spacing w:after="0" w:line="240" w:lineRule="atLeast"/>
              <w:rPr>
                <w:rFonts w:ascii="Times New Roman" w:hAnsi="Times New Roman"/>
                <w:sz w:val="16"/>
                <w:szCs w:val="16"/>
              </w:rPr>
            </w:pPr>
          </w:p>
        </w:tc>
        <w:tc>
          <w:tcPr>
            <w:tcW w:w="737" w:type="dxa"/>
            <w:vMerge/>
            <w:tcBorders>
              <w:right w:val="nil"/>
            </w:tcBorders>
          </w:tcPr>
          <w:p w:rsidR="00F2156C" w:rsidRPr="009947C4" w:rsidRDefault="00F2156C" w:rsidP="00585181">
            <w:pPr>
              <w:spacing w:after="0" w:line="240" w:lineRule="atLeast"/>
              <w:rPr>
                <w:rFonts w:ascii="Times New Roman" w:hAnsi="Times New Roman"/>
                <w:sz w:val="16"/>
                <w:szCs w:val="16"/>
              </w:rPr>
            </w:pPr>
          </w:p>
        </w:tc>
      </w:tr>
      <w:tr w:rsidR="00F2156C" w:rsidRPr="009947C4">
        <w:tblPrEx>
          <w:tblBorders>
            <w:left w:val="single" w:sz="4" w:space="0" w:color="auto"/>
          </w:tblBorders>
        </w:tblPrEx>
        <w:tc>
          <w:tcPr>
            <w:tcW w:w="510" w:type="dxa"/>
            <w:vMerge/>
            <w:tcBorders>
              <w:left w:val="nil"/>
            </w:tcBorders>
          </w:tcPr>
          <w:p w:rsidR="00F2156C" w:rsidRPr="009947C4" w:rsidRDefault="00F2156C" w:rsidP="00585181">
            <w:pPr>
              <w:spacing w:after="0" w:line="240" w:lineRule="atLeast"/>
              <w:rPr>
                <w:rFonts w:ascii="Times New Roman" w:hAnsi="Times New Roman"/>
                <w:sz w:val="16"/>
                <w:szCs w:val="16"/>
              </w:rPr>
            </w:pPr>
          </w:p>
        </w:tc>
        <w:tc>
          <w:tcPr>
            <w:tcW w:w="567" w:type="dxa"/>
            <w:vMerge/>
          </w:tcPr>
          <w:p w:rsidR="00F2156C" w:rsidRPr="009947C4" w:rsidRDefault="00F2156C" w:rsidP="00585181">
            <w:pPr>
              <w:spacing w:after="0" w:line="240" w:lineRule="atLeast"/>
              <w:rPr>
                <w:rFonts w:ascii="Times New Roman" w:hAnsi="Times New Roman"/>
                <w:sz w:val="16"/>
                <w:szCs w:val="16"/>
              </w:rPr>
            </w:pPr>
          </w:p>
        </w:tc>
        <w:tc>
          <w:tcPr>
            <w:tcW w:w="567" w:type="dxa"/>
            <w:vMerge/>
          </w:tcPr>
          <w:p w:rsidR="00F2156C" w:rsidRPr="009947C4" w:rsidRDefault="00F2156C" w:rsidP="00585181">
            <w:pPr>
              <w:spacing w:after="0" w:line="240" w:lineRule="atLeast"/>
              <w:rPr>
                <w:rFonts w:ascii="Times New Roman" w:hAnsi="Times New Roman"/>
                <w:sz w:val="16"/>
                <w:szCs w:val="16"/>
              </w:rPr>
            </w:pPr>
          </w:p>
        </w:tc>
        <w:tc>
          <w:tcPr>
            <w:tcW w:w="1020"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процент от общей суммы</w:t>
            </w:r>
          </w:p>
        </w:tc>
        <w:tc>
          <w:tcPr>
            <w:tcW w:w="567"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w:t>
            </w:r>
          </w:p>
        </w:tc>
        <w:tc>
          <w:tcPr>
            <w:tcW w:w="624" w:type="dxa"/>
            <w:vMerge/>
          </w:tcPr>
          <w:p w:rsidR="00F2156C" w:rsidRPr="009947C4" w:rsidRDefault="00F2156C" w:rsidP="00585181">
            <w:pPr>
              <w:spacing w:after="0" w:line="240" w:lineRule="atLeast"/>
              <w:rPr>
                <w:rFonts w:ascii="Times New Roman" w:hAnsi="Times New Roman"/>
                <w:sz w:val="16"/>
                <w:szCs w:val="16"/>
              </w:rPr>
            </w:pPr>
          </w:p>
        </w:tc>
        <w:tc>
          <w:tcPr>
            <w:tcW w:w="1701" w:type="dxa"/>
            <w:vMerge/>
          </w:tcPr>
          <w:p w:rsidR="00F2156C" w:rsidRPr="009947C4" w:rsidRDefault="00F2156C" w:rsidP="00585181">
            <w:pPr>
              <w:spacing w:after="0" w:line="240" w:lineRule="atLeast"/>
              <w:rPr>
                <w:rFonts w:ascii="Times New Roman" w:hAnsi="Times New Roman"/>
                <w:sz w:val="16"/>
                <w:szCs w:val="16"/>
              </w:rPr>
            </w:pPr>
          </w:p>
        </w:tc>
        <w:tc>
          <w:tcPr>
            <w:tcW w:w="2154" w:type="dxa"/>
            <w:vMerge/>
          </w:tcPr>
          <w:p w:rsidR="00F2156C" w:rsidRPr="009947C4" w:rsidRDefault="00F2156C" w:rsidP="00585181">
            <w:pPr>
              <w:spacing w:after="0" w:line="240" w:lineRule="atLeast"/>
              <w:rPr>
                <w:rFonts w:ascii="Times New Roman" w:hAnsi="Times New Roman"/>
                <w:sz w:val="16"/>
                <w:szCs w:val="16"/>
              </w:rPr>
            </w:pPr>
          </w:p>
        </w:tc>
        <w:tc>
          <w:tcPr>
            <w:tcW w:w="1531" w:type="dxa"/>
            <w:vMerge/>
          </w:tcPr>
          <w:p w:rsidR="00F2156C" w:rsidRPr="009947C4" w:rsidRDefault="00F2156C" w:rsidP="00585181">
            <w:pPr>
              <w:spacing w:after="0" w:line="240" w:lineRule="atLeast"/>
              <w:rPr>
                <w:rFonts w:ascii="Times New Roman" w:hAnsi="Times New Roman"/>
                <w:sz w:val="16"/>
                <w:szCs w:val="16"/>
              </w:rPr>
            </w:pPr>
          </w:p>
        </w:tc>
        <w:tc>
          <w:tcPr>
            <w:tcW w:w="737" w:type="dxa"/>
            <w:vMerge/>
            <w:tcBorders>
              <w:right w:val="nil"/>
            </w:tcBorders>
          </w:tcPr>
          <w:p w:rsidR="00F2156C" w:rsidRPr="009947C4" w:rsidRDefault="00F2156C" w:rsidP="00585181">
            <w:pPr>
              <w:spacing w:after="0" w:line="240" w:lineRule="atLeast"/>
              <w:rPr>
                <w:rFonts w:ascii="Times New Roman" w:hAnsi="Times New Roman"/>
                <w:sz w:val="16"/>
                <w:szCs w:val="16"/>
              </w:rPr>
            </w:pPr>
          </w:p>
        </w:tc>
      </w:tr>
      <w:tr w:rsidR="00F2156C" w:rsidRPr="009947C4">
        <w:tc>
          <w:tcPr>
            <w:tcW w:w="510" w:type="dxa"/>
            <w:tcBorders>
              <w:lef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1</w:t>
            </w:r>
          </w:p>
        </w:tc>
        <w:tc>
          <w:tcPr>
            <w:tcW w:w="567"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2</w:t>
            </w:r>
          </w:p>
        </w:tc>
        <w:tc>
          <w:tcPr>
            <w:tcW w:w="567"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3</w:t>
            </w:r>
          </w:p>
        </w:tc>
        <w:tc>
          <w:tcPr>
            <w:tcW w:w="1020"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4</w:t>
            </w:r>
          </w:p>
        </w:tc>
        <w:tc>
          <w:tcPr>
            <w:tcW w:w="567"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5</w:t>
            </w:r>
          </w:p>
        </w:tc>
        <w:tc>
          <w:tcPr>
            <w:tcW w:w="624"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6</w:t>
            </w:r>
          </w:p>
        </w:tc>
        <w:tc>
          <w:tcPr>
            <w:tcW w:w="1701"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8</w:t>
            </w:r>
          </w:p>
        </w:tc>
        <w:tc>
          <w:tcPr>
            <w:tcW w:w="2154"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9</w:t>
            </w:r>
          </w:p>
        </w:tc>
        <w:tc>
          <w:tcPr>
            <w:tcW w:w="1531"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10</w:t>
            </w:r>
          </w:p>
        </w:tc>
        <w:tc>
          <w:tcPr>
            <w:tcW w:w="737" w:type="dxa"/>
            <w:tcBorders>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11</w:t>
            </w:r>
          </w:p>
        </w:tc>
      </w:tr>
      <w:tr w:rsidR="00F2156C" w:rsidRPr="009947C4">
        <w:tblPrEx>
          <w:tblBorders>
            <w:left w:val="single" w:sz="4" w:space="0" w:color="auto"/>
          </w:tblBorders>
        </w:tblPrEx>
        <w:tc>
          <w:tcPr>
            <w:tcW w:w="510" w:type="dxa"/>
          </w:tcPr>
          <w:p w:rsidR="00F2156C" w:rsidRPr="00585181" w:rsidRDefault="00F2156C" w:rsidP="00585181">
            <w:pPr>
              <w:pStyle w:val="ConsPlusNormal"/>
              <w:rPr>
                <w:rFonts w:ascii="Times New Roman" w:hAnsi="Times New Roman" w:cs="Times New Roman"/>
                <w:sz w:val="16"/>
                <w:szCs w:val="16"/>
              </w:rPr>
            </w:pPr>
          </w:p>
        </w:tc>
        <w:tc>
          <w:tcPr>
            <w:tcW w:w="567" w:type="dxa"/>
          </w:tcPr>
          <w:p w:rsidR="00F2156C" w:rsidRPr="00585181" w:rsidRDefault="00F2156C" w:rsidP="00585181">
            <w:pPr>
              <w:pStyle w:val="ConsPlusNormal"/>
              <w:rPr>
                <w:rFonts w:ascii="Times New Roman" w:hAnsi="Times New Roman" w:cs="Times New Roman"/>
                <w:sz w:val="16"/>
                <w:szCs w:val="16"/>
              </w:rPr>
            </w:pPr>
          </w:p>
        </w:tc>
        <w:tc>
          <w:tcPr>
            <w:tcW w:w="567" w:type="dxa"/>
          </w:tcPr>
          <w:p w:rsidR="00F2156C" w:rsidRPr="00585181" w:rsidRDefault="00F2156C" w:rsidP="00585181">
            <w:pPr>
              <w:pStyle w:val="ConsPlusNormal"/>
              <w:rPr>
                <w:rFonts w:ascii="Times New Roman" w:hAnsi="Times New Roman" w:cs="Times New Roman"/>
                <w:sz w:val="16"/>
                <w:szCs w:val="16"/>
              </w:rPr>
            </w:pPr>
          </w:p>
        </w:tc>
        <w:tc>
          <w:tcPr>
            <w:tcW w:w="1020" w:type="dxa"/>
          </w:tcPr>
          <w:p w:rsidR="00F2156C" w:rsidRPr="00585181" w:rsidRDefault="00F2156C" w:rsidP="00585181">
            <w:pPr>
              <w:pStyle w:val="ConsPlusNormal"/>
              <w:rPr>
                <w:rFonts w:ascii="Times New Roman" w:hAnsi="Times New Roman" w:cs="Times New Roman"/>
                <w:sz w:val="16"/>
                <w:szCs w:val="16"/>
              </w:rPr>
            </w:pPr>
          </w:p>
        </w:tc>
        <w:tc>
          <w:tcPr>
            <w:tcW w:w="567" w:type="dxa"/>
          </w:tcPr>
          <w:p w:rsidR="00F2156C" w:rsidRPr="00585181" w:rsidRDefault="00F2156C" w:rsidP="00585181">
            <w:pPr>
              <w:pStyle w:val="ConsPlusNormal"/>
              <w:rPr>
                <w:rFonts w:ascii="Times New Roman" w:hAnsi="Times New Roman" w:cs="Times New Roman"/>
                <w:sz w:val="16"/>
                <w:szCs w:val="16"/>
              </w:rPr>
            </w:pPr>
          </w:p>
        </w:tc>
        <w:tc>
          <w:tcPr>
            <w:tcW w:w="624" w:type="dxa"/>
          </w:tcPr>
          <w:p w:rsidR="00F2156C" w:rsidRPr="00585181" w:rsidRDefault="00F2156C" w:rsidP="00585181">
            <w:pPr>
              <w:pStyle w:val="ConsPlusNormal"/>
              <w:rPr>
                <w:rFonts w:ascii="Times New Roman" w:hAnsi="Times New Roman" w:cs="Times New Roman"/>
                <w:sz w:val="16"/>
                <w:szCs w:val="16"/>
              </w:rPr>
            </w:pPr>
          </w:p>
        </w:tc>
        <w:tc>
          <w:tcPr>
            <w:tcW w:w="1701" w:type="dxa"/>
          </w:tcPr>
          <w:p w:rsidR="00F2156C" w:rsidRPr="00585181" w:rsidRDefault="00F2156C" w:rsidP="00585181">
            <w:pPr>
              <w:pStyle w:val="ConsPlusNormal"/>
              <w:rPr>
                <w:rFonts w:ascii="Times New Roman" w:hAnsi="Times New Roman" w:cs="Times New Roman"/>
                <w:sz w:val="16"/>
                <w:szCs w:val="16"/>
              </w:rPr>
            </w:pPr>
          </w:p>
        </w:tc>
        <w:tc>
          <w:tcPr>
            <w:tcW w:w="2154" w:type="dxa"/>
          </w:tcPr>
          <w:p w:rsidR="00F2156C" w:rsidRPr="00585181" w:rsidRDefault="00F2156C" w:rsidP="00585181">
            <w:pPr>
              <w:pStyle w:val="ConsPlusNormal"/>
              <w:rPr>
                <w:rFonts w:ascii="Times New Roman" w:hAnsi="Times New Roman" w:cs="Times New Roman"/>
                <w:sz w:val="16"/>
                <w:szCs w:val="16"/>
              </w:rPr>
            </w:pPr>
          </w:p>
        </w:tc>
        <w:tc>
          <w:tcPr>
            <w:tcW w:w="1531" w:type="dxa"/>
          </w:tcPr>
          <w:p w:rsidR="00F2156C" w:rsidRPr="00585181" w:rsidRDefault="00F2156C" w:rsidP="00585181">
            <w:pPr>
              <w:pStyle w:val="ConsPlusNormal"/>
              <w:rPr>
                <w:rFonts w:ascii="Times New Roman" w:hAnsi="Times New Roman" w:cs="Times New Roman"/>
                <w:sz w:val="16"/>
                <w:szCs w:val="16"/>
              </w:rPr>
            </w:pPr>
          </w:p>
        </w:tc>
        <w:tc>
          <w:tcPr>
            <w:tcW w:w="737" w:type="dxa"/>
            <w:tcBorders>
              <w:right w:val="nil"/>
            </w:tcBorders>
          </w:tcPr>
          <w:p w:rsidR="00F2156C" w:rsidRPr="00585181" w:rsidRDefault="00F2156C" w:rsidP="00585181">
            <w:pPr>
              <w:pStyle w:val="ConsPlusNormal"/>
              <w:rPr>
                <w:rFonts w:ascii="Times New Roman" w:hAnsi="Times New Roman" w:cs="Times New Roman"/>
                <w:sz w:val="16"/>
                <w:szCs w:val="16"/>
              </w:rPr>
            </w:pPr>
          </w:p>
        </w:tc>
      </w:tr>
    </w:tbl>
    <w:p w:rsidR="00F2156C" w:rsidRPr="00585181" w:rsidRDefault="00F2156C" w:rsidP="00585181">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tblPr>
      <w:tblGrid>
        <w:gridCol w:w="8334"/>
        <w:gridCol w:w="680"/>
      </w:tblGrid>
      <w:tr w:rsidR="00F2156C" w:rsidRPr="009947C4">
        <w:tc>
          <w:tcPr>
            <w:tcW w:w="8334" w:type="dxa"/>
            <w:tcBorders>
              <w:top w:val="nil"/>
              <w:left w:val="nil"/>
              <w:bottom w:val="nil"/>
              <w:right w:val="nil"/>
            </w:tcBorders>
            <w:vAlign w:val="bottom"/>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Номер страницы</w:t>
            </w:r>
          </w:p>
        </w:tc>
        <w:tc>
          <w:tcPr>
            <w:tcW w:w="680" w:type="dxa"/>
            <w:tcBorders>
              <w:top w:val="nil"/>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8334" w:type="dxa"/>
            <w:tcBorders>
              <w:top w:val="nil"/>
              <w:left w:val="nil"/>
              <w:bottom w:val="nil"/>
              <w:right w:val="nil"/>
            </w:tcBorders>
            <w:vAlign w:val="bottom"/>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Всего страниц</w:t>
            </w:r>
          </w:p>
        </w:tc>
        <w:tc>
          <w:tcPr>
            <w:tcW w:w="680" w:type="dxa"/>
            <w:tcBorders>
              <w:top w:val="single" w:sz="4" w:space="0" w:color="auto"/>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r>
    </w:tbl>
    <w:p w:rsidR="00F2156C" w:rsidRPr="00585181" w:rsidRDefault="00F2156C" w:rsidP="00585181">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tblPr>
      <w:tblGrid>
        <w:gridCol w:w="3798"/>
        <w:gridCol w:w="340"/>
        <w:gridCol w:w="1474"/>
        <w:gridCol w:w="340"/>
        <w:gridCol w:w="1191"/>
        <w:gridCol w:w="340"/>
        <w:gridCol w:w="1587"/>
      </w:tblGrid>
      <w:tr w:rsidR="00F2156C" w:rsidRPr="009947C4">
        <w:tc>
          <w:tcPr>
            <w:tcW w:w="3798"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Руководитель органа Федерального казначейства (уполномоченное лицо)</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474" w:type="dxa"/>
            <w:tcBorders>
              <w:top w:val="nil"/>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191" w:type="dxa"/>
            <w:tcBorders>
              <w:top w:val="nil"/>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587" w:type="dxa"/>
            <w:tcBorders>
              <w:top w:val="nil"/>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798"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474" w:type="dxa"/>
            <w:tcBorders>
              <w:top w:val="single" w:sz="4" w:space="0" w:color="auto"/>
              <w:left w:val="nil"/>
              <w:bottom w:val="nil"/>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(должность)</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191" w:type="dxa"/>
            <w:tcBorders>
              <w:top w:val="single" w:sz="4" w:space="0" w:color="auto"/>
              <w:left w:val="nil"/>
              <w:bottom w:val="nil"/>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(подпись)</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587" w:type="dxa"/>
            <w:tcBorders>
              <w:top w:val="single" w:sz="4" w:space="0" w:color="auto"/>
              <w:left w:val="nil"/>
              <w:bottom w:val="nil"/>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(расшифровка подписи)</w:t>
            </w:r>
          </w:p>
        </w:tc>
      </w:tr>
      <w:tr w:rsidR="00F2156C" w:rsidRPr="009947C4">
        <w:tc>
          <w:tcPr>
            <w:tcW w:w="3798"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"__" _____ 20__ г.</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474"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191"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587"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r>
    </w:tbl>
    <w:p w:rsidR="00F2156C" w:rsidRPr="00585181" w:rsidRDefault="00F2156C" w:rsidP="00585181">
      <w:pPr>
        <w:pStyle w:val="ConsPlusNormal"/>
        <w:jc w:val="both"/>
        <w:rPr>
          <w:rFonts w:ascii="Times New Roman" w:hAnsi="Times New Roman" w:cs="Times New Roman"/>
          <w:sz w:val="16"/>
          <w:szCs w:val="16"/>
        </w:rPr>
      </w:pPr>
    </w:p>
    <w:p w:rsidR="00F2156C" w:rsidRPr="00585181" w:rsidRDefault="00F2156C" w:rsidP="00585181">
      <w:pPr>
        <w:pStyle w:val="ConsPlusNormal"/>
        <w:jc w:val="both"/>
        <w:rPr>
          <w:rFonts w:ascii="Times New Roman" w:hAnsi="Times New Roman" w:cs="Times New Roman"/>
          <w:sz w:val="16"/>
          <w:szCs w:val="16"/>
        </w:rPr>
      </w:pPr>
    </w:p>
    <w:p w:rsidR="00F2156C" w:rsidRPr="00585181" w:rsidRDefault="00F2156C" w:rsidP="00585181">
      <w:pPr>
        <w:pStyle w:val="ConsPlusNormal"/>
        <w:jc w:val="both"/>
        <w:rPr>
          <w:rFonts w:ascii="Times New Roman" w:hAnsi="Times New Roman" w:cs="Times New Roman"/>
          <w:sz w:val="16"/>
          <w:szCs w:val="16"/>
        </w:rPr>
      </w:pPr>
    </w:p>
    <w:p w:rsidR="00F2156C" w:rsidRPr="00585181" w:rsidRDefault="00F2156C" w:rsidP="00585181">
      <w:pPr>
        <w:pStyle w:val="ConsPlusNormal"/>
        <w:jc w:val="both"/>
        <w:rPr>
          <w:rFonts w:ascii="Times New Roman" w:hAnsi="Times New Roman" w:cs="Times New Roman"/>
          <w:sz w:val="16"/>
          <w:szCs w:val="16"/>
        </w:rPr>
      </w:pPr>
    </w:p>
    <w:p w:rsidR="00F2156C" w:rsidRPr="00585181" w:rsidRDefault="00F2156C" w:rsidP="00585181">
      <w:pPr>
        <w:pStyle w:val="ConsPlusNormal"/>
        <w:jc w:val="both"/>
        <w:rPr>
          <w:rFonts w:ascii="Times New Roman" w:hAnsi="Times New Roman" w:cs="Times New Roman"/>
          <w:sz w:val="16"/>
          <w:szCs w:val="16"/>
        </w:rPr>
      </w:pPr>
    </w:p>
    <w:p w:rsidR="00F2156C" w:rsidRPr="00585181" w:rsidRDefault="00F2156C" w:rsidP="00585181">
      <w:pPr>
        <w:spacing w:after="0"/>
        <w:rPr>
          <w:rFonts w:ascii="Times New Roman" w:hAnsi="Times New Roman"/>
          <w:sz w:val="16"/>
          <w:szCs w:val="16"/>
          <w:lang w:eastAsia="ru-RU"/>
        </w:rPr>
      </w:pPr>
      <w:r w:rsidRPr="00585181">
        <w:rPr>
          <w:rFonts w:ascii="Times New Roman" w:hAnsi="Times New Roman"/>
          <w:sz w:val="16"/>
          <w:szCs w:val="16"/>
        </w:rPr>
        <w:br w:type="page"/>
      </w:r>
    </w:p>
    <w:p w:rsidR="00F2156C" w:rsidRPr="00585181" w:rsidRDefault="00F2156C" w:rsidP="00585181">
      <w:pPr>
        <w:pStyle w:val="ConsPlusNormal"/>
        <w:jc w:val="right"/>
        <w:outlineLvl w:val="1"/>
        <w:rPr>
          <w:rFonts w:ascii="Times New Roman" w:hAnsi="Times New Roman" w:cs="Times New Roman"/>
          <w:sz w:val="16"/>
          <w:szCs w:val="16"/>
        </w:rPr>
      </w:pPr>
      <w:r w:rsidRPr="00585181">
        <w:rPr>
          <w:rFonts w:ascii="Times New Roman" w:hAnsi="Times New Roman" w:cs="Times New Roman"/>
          <w:sz w:val="16"/>
          <w:szCs w:val="16"/>
        </w:rPr>
        <w:t>Приложение N 2</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к Порядку санкционирования оплаты</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денежных обязательств получателей</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сре</w:t>
      </w:r>
      <w:r w:rsidR="000F7A01">
        <w:rPr>
          <w:rFonts w:ascii="Times New Roman" w:hAnsi="Times New Roman" w:cs="Times New Roman"/>
          <w:sz w:val="16"/>
          <w:szCs w:val="16"/>
        </w:rPr>
        <w:t>д</w:t>
      </w:r>
      <w:r w:rsidRPr="00585181">
        <w:rPr>
          <w:rFonts w:ascii="Times New Roman" w:hAnsi="Times New Roman" w:cs="Times New Roman"/>
          <w:sz w:val="16"/>
          <w:szCs w:val="16"/>
        </w:rPr>
        <w:t>ств бюджета</w:t>
      </w:r>
      <w:r w:rsidR="000F7A01" w:rsidRPr="000F7A01">
        <w:rPr>
          <w:rFonts w:ascii="Times New Roman" w:hAnsi="Times New Roman" w:cs="Times New Roman"/>
          <w:sz w:val="16"/>
          <w:szCs w:val="16"/>
        </w:rPr>
        <w:t xml:space="preserve"> </w:t>
      </w:r>
      <w:proofErr w:type="spellStart"/>
      <w:r w:rsidR="000F7A01">
        <w:rPr>
          <w:rFonts w:ascii="Times New Roman" w:hAnsi="Times New Roman" w:cs="Times New Roman"/>
          <w:sz w:val="16"/>
          <w:szCs w:val="16"/>
        </w:rPr>
        <w:t>Большехабыкского</w:t>
      </w:r>
      <w:proofErr w:type="spellEnd"/>
      <w:r w:rsidRPr="00585181">
        <w:rPr>
          <w:rFonts w:ascii="Times New Roman" w:hAnsi="Times New Roman" w:cs="Times New Roman"/>
          <w:sz w:val="16"/>
          <w:szCs w:val="16"/>
        </w:rPr>
        <w:t xml:space="preserve">  сельсовета</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и оплаты денежных обязательств,</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подлежащих исполнению за счет</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бюджетных ассигнований по источникам</w:t>
      </w:r>
    </w:p>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 xml:space="preserve">финансирования дефицита бюджета </w:t>
      </w:r>
    </w:p>
    <w:p w:rsidR="00F2156C" w:rsidRPr="00585181" w:rsidRDefault="000F7A01" w:rsidP="00585181">
      <w:pPr>
        <w:pStyle w:val="ConsPlusNormal"/>
        <w:jc w:val="right"/>
        <w:rPr>
          <w:rFonts w:ascii="Times New Roman" w:hAnsi="Times New Roman" w:cs="Times New Roman"/>
          <w:sz w:val="16"/>
          <w:szCs w:val="16"/>
        </w:rPr>
      </w:pPr>
      <w:r>
        <w:rPr>
          <w:rFonts w:ascii="Times New Roman" w:hAnsi="Times New Roman" w:cs="Times New Roman"/>
          <w:sz w:val="16"/>
          <w:szCs w:val="16"/>
        </w:rPr>
        <w:t>Большехабыкского</w:t>
      </w:r>
      <w:r w:rsidR="00F2156C" w:rsidRPr="00585181">
        <w:rPr>
          <w:rFonts w:ascii="Times New Roman" w:hAnsi="Times New Roman" w:cs="Times New Roman"/>
          <w:sz w:val="16"/>
          <w:szCs w:val="16"/>
        </w:rPr>
        <w:t xml:space="preserve"> сельсовета</w:t>
      </w:r>
    </w:p>
    <w:tbl>
      <w:tblPr>
        <w:tblW w:w="0" w:type="auto"/>
        <w:tblLayout w:type="fixed"/>
        <w:tblCellMar>
          <w:top w:w="102" w:type="dxa"/>
          <w:left w:w="62" w:type="dxa"/>
          <w:bottom w:w="102" w:type="dxa"/>
          <w:right w:w="62" w:type="dxa"/>
        </w:tblCellMar>
        <w:tblLook w:val="0000"/>
      </w:tblPr>
      <w:tblGrid>
        <w:gridCol w:w="9071"/>
      </w:tblGrid>
      <w:tr w:rsidR="00F2156C" w:rsidRPr="009947C4">
        <w:tc>
          <w:tcPr>
            <w:tcW w:w="9071" w:type="dxa"/>
            <w:tcBorders>
              <w:top w:val="nil"/>
              <w:left w:val="nil"/>
              <w:bottom w:val="nil"/>
              <w:right w:val="nil"/>
            </w:tcBorders>
          </w:tcPr>
          <w:p w:rsidR="00F2156C" w:rsidRPr="00585181" w:rsidRDefault="00F2156C" w:rsidP="00585181">
            <w:pPr>
              <w:pStyle w:val="ConsPlusNormal"/>
              <w:jc w:val="center"/>
              <w:rPr>
                <w:rFonts w:ascii="Times New Roman" w:hAnsi="Times New Roman" w:cs="Times New Roman"/>
                <w:sz w:val="16"/>
                <w:szCs w:val="16"/>
              </w:rPr>
            </w:pPr>
            <w:bookmarkStart w:id="20" w:name="P299"/>
            <w:bookmarkEnd w:id="20"/>
            <w:r w:rsidRPr="00585181">
              <w:rPr>
                <w:rFonts w:ascii="Times New Roman" w:hAnsi="Times New Roman" w:cs="Times New Roman"/>
                <w:sz w:val="16"/>
                <w:szCs w:val="16"/>
              </w:rPr>
              <w:t>УВЕДОМЛЕНИЕ N _____</w:t>
            </w:r>
          </w:p>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о нарушении сроков внесения и размеров арендной платы</w:t>
            </w:r>
          </w:p>
        </w:tc>
      </w:tr>
    </w:tbl>
    <w:p w:rsidR="00F2156C" w:rsidRPr="00585181" w:rsidRDefault="00F2156C" w:rsidP="00585181">
      <w:pPr>
        <w:pStyle w:val="ConsPlusNormal"/>
        <w:jc w:val="both"/>
        <w:rPr>
          <w:rFonts w:ascii="Times New Roman" w:hAnsi="Times New Roman" w:cs="Times New Roman"/>
          <w:sz w:val="16"/>
          <w:szCs w:val="16"/>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061"/>
        <w:gridCol w:w="340"/>
        <w:gridCol w:w="2324"/>
        <w:gridCol w:w="340"/>
        <w:gridCol w:w="1928"/>
        <w:gridCol w:w="1020"/>
      </w:tblGrid>
      <w:tr w:rsidR="00F2156C" w:rsidRPr="009947C4">
        <w:tc>
          <w:tcPr>
            <w:tcW w:w="5725" w:type="dxa"/>
            <w:gridSpan w:val="3"/>
            <w:vMerge w:val="restart"/>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tcPr>
          <w:p w:rsidR="00F2156C" w:rsidRPr="00585181" w:rsidRDefault="00F2156C"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bottom"/>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Коды</w:t>
            </w:r>
          </w:p>
        </w:tc>
      </w:tr>
      <w:tr w:rsidR="00F2156C" w:rsidRPr="009947C4">
        <w:tc>
          <w:tcPr>
            <w:tcW w:w="5725" w:type="dxa"/>
            <w:gridSpan w:val="3"/>
            <w:vMerge/>
            <w:tcBorders>
              <w:top w:val="nil"/>
              <w:left w:val="nil"/>
              <w:bottom w:val="nil"/>
              <w:right w:val="nil"/>
            </w:tcBorders>
          </w:tcPr>
          <w:p w:rsidR="00F2156C" w:rsidRPr="009947C4" w:rsidRDefault="00F2156C" w:rsidP="00585181">
            <w:pPr>
              <w:spacing w:after="0" w:line="240" w:lineRule="atLeast"/>
              <w:rPr>
                <w:rFonts w:ascii="Times New Roman" w:hAnsi="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Форма по КФД</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0504714</w:t>
            </w:r>
          </w:p>
        </w:tc>
      </w:tr>
      <w:tr w:rsidR="00F2156C" w:rsidRPr="009947C4">
        <w:tc>
          <w:tcPr>
            <w:tcW w:w="3061"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nil"/>
              <w:left w:val="nil"/>
              <w:bottom w:val="nil"/>
              <w:right w:val="nil"/>
            </w:tcBorders>
            <w:vAlign w:val="bottom"/>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от "__" _____ 20__ г.</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Дата</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Наименование органа Федерального казначейства</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nil"/>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КОФК</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vMerge w:val="restart"/>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Главный распорядитель (распорядитель) бюджетных средств</w:t>
            </w:r>
          </w:p>
        </w:tc>
        <w:tc>
          <w:tcPr>
            <w:tcW w:w="340" w:type="dxa"/>
            <w:vMerge w:val="restart"/>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Глава по БК</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vMerge/>
            <w:tcBorders>
              <w:top w:val="nil"/>
              <w:left w:val="nil"/>
              <w:bottom w:val="nil"/>
              <w:right w:val="nil"/>
            </w:tcBorders>
          </w:tcPr>
          <w:p w:rsidR="00F2156C" w:rsidRPr="009947C4" w:rsidRDefault="00F2156C" w:rsidP="00585181">
            <w:pPr>
              <w:spacing w:after="0" w:line="240" w:lineRule="atLeast"/>
              <w:rPr>
                <w:rFonts w:ascii="Times New Roman" w:hAnsi="Times New Roman"/>
                <w:sz w:val="16"/>
                <w:szCs w:val="16"/>
              </w:rPr>
            </w:pPr>
          </w:p>
        </w:tc>
        <w:tc>
          <w:tcPr>
            <w:tcW w:w="340" w:type="dxa"/>
            <w:vMerge/>
            <w:tcBorders>
              <w:top w:val="nil"/>
              <w:left w:val="nil"/>
              <w:bottom w:val="nil"/>
              <w:right w:val="nil"/>
            </w:tcBorders>
          </w:tcPr>
          <w:p w:rsidR="00F2156C" w:rsidRPr="009947C4" w:rsidRDefault="00F2156C" w:rsidP="00585181">
            <w:pPr>
              <w:spacing w:after="0" w:line="240" w:lineRule="atLeast"/>
              <w:rPr>
                <w:rFonts w:ascii="Times New Roman" w:hAnsi="Times New Roman"/>
                <w:sz w:val="16"/>
                <w:szCs w:val="16"/>
              </w:rPr>
            </w:pPr>
          </w:p>
        </w:tc>
        <w:tc>
          <w:tcPr>
            <w:tcW w:w="2324" w:type="dxa"/>
            <w:tcBorders>
              <w:top w:val="nil"/>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Сводному реестру</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Получатель бюджетных средств</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Сводному реестру</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Номер лицевого счета получателя</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Наименование бюджета</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nil"/>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Финансовый орган</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single" w:sz="4" w:space="0" w:color="auto"/>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061"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Учетный номер обязательства</w:t>
            </w:r>
          </w:p>
        </w:tc>
        <w:tc>
          <w:tcPr>
            <w:tcW w:w="1020" w:type="dxa"/>
            <w:tcBorders>
              <w:top w:val="single" w:sz="4" w:space="0" w:color="auto"/>
              <w:left w:val="single" w:sz="4" w:space="0" w:color="auto"/>
              <w:bottom w:val="single" w:sz="4" w:space="0" w:color="auto"/>
            </w:tcBorders>
            <w:vAlign w:val="center"/>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5725" w:type="dxa"/>
            <w:gridSpan w:val="3"/>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Единица измерения: руб. (с точностью до второго десятичного знака)</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ОКЕИ</w:t>
            </w:r>
          </w:p>
        </w:tc>
        <w:tc>
          <w:tcPr>
            <w:tcW w:w="1020" w:type="dxa"/>
            <w:tcBorders>
              <w:top w:val="single" w:sz="4" w:space="0" w:color="auto"/>
              <w:left w:val="single" w:sz="4" w:space="0" w:color="auto"/>
              <w:bottom w:val="single" w:sz="4" w:space="0" w:color="auto"/>
            </w:tcBorders>
            <w:vAlign w:val="center"/>
          </w:tcPr>
          <w:p w:rsidR="00F2156C" w:rsidRPr="00585181" w:rsidRDefault="00244276" w:rsidP="00585181">
            <w:pPr>
              <w:pStyle w:val="ConsPlusNormal"/>
              <w:jc w:val="center"/>
              <w:rPr>
                <w:rFonts w:ascii="Times New Roman" w:hAnsi="Times New Roman" w:cs="Times New Roman"/>
                <w:sz w:val="16"/>
                <w:szCs w:val="16"/>
              </w:rPr>
            </w:pPr>
            <w:hyperlink r:id="rId13" w:history="1">
              <w:r w:rsidR="00F2156C" w:rsidRPr="00585181">
                <w:rPr>
                  <w:rFonts w:ascii="Times New Roman" w:hAnsi="Times New Roman" w:cs="Times New Roman"/>
                  <w:sz w:val="16"/>
                  <w:szCs w:val="16"/>
                </w:rPr>
                <w:t>383</w:t>
              </w:r>
            </w:hyperlink>
          </w:p>
        </w:tc>
      </w:tr>
    </w:tbl>
    <w:p w:rsidR="00F2156C" w:rsidRPr="00585181" w:rsidRDefault="00F2156C" w:rsidP="00585181">
      <w:pPr>
        <w:pStyle w:val="ConsPlusNormal"/>
        <w:jc w:val="both"/>
        <w:rPr>
          <w:rFonts w:ascii="Times New Roman" w:hAnsi="Times New Roman" w:cs="Times New Roman"/>
          <w:sz w:val="16"/>
          <w:szCs w:val="16"/>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680"/>
        <w:gridCol w:w="1474"/>
        <w:gridCol w:w="1077"/>
        <w:gridCol w:w="1134"/>
        <w:gridCol w:w="1304"/>
        <w:gridCol w:w="1871"/>
        <w:gridCol w:w="850"/>
      </w:tblGrid>
      <w:tr w:rsidR="00F2156C" w:rsidRPr="009947C4">
        <w:tc>
          <w:tcPr>
            <w:tcW w:w="4989" w:type="dxa"/>
            <w:gridSpan w:val="5"/>
            <w:tcBorders>
              <w:lef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Договор аренды</w:t>
            </w:r>
          </w:p>
        </w:tc>
        <w:tc>
          <w:tcPr>
            <w:tcW w:w="1304" w:type="dxa"/>
            <w:vMerge w:val="restart"/>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Фактическая дата внесения арендной платы</w:t>
            </w:r>
          </w:p>
        </w:tc>
        <w:tc>
          <w:tcPr>
            <w:tcW w:w="1871" w:type="dxa"/>
            <w:vMerge w:val="restart"/>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 превышения размера арендной платы, установленной договором</w:t>
            </w:r>
          </w:p>
        </w:tc>
        <w:tc>
          <w:tcPr>
            <w:tcW w:w="850" w:type="dxa"/>
            <w:vMerge w:val="restart"/>
            <w:tcBorders>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Примечание</w:t>
            </w:r>
          </w:p>
        </w:tc>
      </w:tr>
      <w:tr w:rsidR="00F2156C" w:rsidRPr="009947C4">
        <w:tc>
          <w:tcPr>
            <w:tcW w:w="624" w:type="dxa"/>
            <w:tcBorders>
              <w:lef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номер</w:t>
            </w:r>
          </w:p>
        </w:tc>
        <w:tc>
          <w:tcPr>
            <w:tcW w:w="680"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дата</w:t>
            </w:r>
          </w:p>
        </w:tc>
        <w:tc>
          <w:tcPr>
            <w:tcW w:w="1474"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периодичность внесения арендной платы</w:t>
            </w:r>
          </w:p>
        </w:tc>
        <w:tc>
          <w:tcPr>
            <w:tcW w:w="1077"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срок внесения арендной платы</w:t>
            </w:r>
          </w:p>
        </w:tc>
        <w:tc>
          <w:tcPr>
            <w:tcW w:w="1134"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 арендной платы за период</w:t>
            </w:r>
          </w:p>
        </w:tc>
        <w:tc>
          <w:tcPr>
            <w:tcW w:w="1304" w:type="dxa"/>
            <w:vMerge/>
          </w:tcPr>
          <w:p w:rsidR="00F2156C" w:rsidRPr="009947C4" w:rsidRDefault="00F2156C" w:rsidP="00585181">
            <w:pPr>
              <w:spacing w:after="0" w:line="240" w:lineRule="atLeast"/>
              <w:rPr>
                <w:rFonts w:ascii="Times New Roman" w:hAnsi="Times New Roman"/>
                <w:sz w:val="16"/>
                <w:szCs w:val="16"/>
              </w:rPr>
            </w:pPr>
          </w:p>
        </w:tc>
        <w:tc>
          <w:tcPr>
            <w:tcW w:w="1871" w:type="dxa"/>
            <w:vMerge/>
          </w:tcPr>
          <w:p w:rsidR="00F2156C" w:rsidRPr="009947C4" w:rsidRDefault="00F2156C" w:rsidP="00585181">
            <w:pPr>
              <w:spacing w:after="0" w:line="240" w:lineRule="atLeast"/>
              <w:rPr>
                <w:rFonts w:ascii="Times New Roman" w:hAnsi="Times New Roman"/>
                <w:sz w:val="16"/>
                <w:szCs w:val="16"/>
              </w:rPr>
            </w:pPr>
          </w:p>
        </w:tc>
        <w:tc>
          <w:tcPr>
            <w:tcW w:w="850" w:type="dxa"/>
            <w:vMerge/>
            <w:tcBorders>
              <w:right w:val="nil"/>
            </w:tcBorders>
          </w:tcPr>
          <w:p w:rsidR="00F2156C" w:rsidRPr="009947C4" w:rsidRDefault="00F2156C" w:rsidP="00585181">
            <w:pPr>
              <w:spacing w:after="0" w:line="240" w:lineRule="atLeast"/>
              <w:rPr>
                <w:rFonts w:ascii="Times New Roman" w:hAnsi="Times New Roman"/>
                <w:sz w:val="16"/>
                <w:szCs w:val="16"/>
              </w:rPr>
            </w:pPr>
          </w:p>
        </w:tc>
      </w:tr>
      <w:tr w:rsidR="00F2156C" w:rsidRPr="009947C4">
        <w:tc>
          <w:tcPr>
            <w:tcW w:w="624" w:type="dxa"/>
            <w:tcBorders>
              <w:lef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1</w:t>
            </w:r>
          </w:p>
        </w:tc>
        <w:tc>
          <w:tcPr>
            <w:tcW w:w="680"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2</w:t>
            </w:r>
          </w:p>
        </w:tc>
        <w:tc>
          <w:tcPr>
            <w:tcW w:w="1474"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3</w:t>
            </w:r>
          </w:p>
        </w:tc>
        <w:tc>
          <w:tcPr>
            <w:tcW w:w="1077"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4</w:t>
            </w:r>
          </w:p>
        </w:tc>
        <w:tc>
          <w:tcPr>
            <w:tcW w:w="1134"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5</w:t>
            </w:r>
          </w:p>
        </w:tc>
        <w:tc>
          <w:tcPr>
            <w:tcW w:w="1304"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6</w:t>
            </w:r>
          </w:p>
        </w:tc>
        <w:tc>
          <w:tcPr>
            <w:tcW w:w="1871" w:type="dxa"/>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7</w:t>
            </w:r>
          </w:p>
        </w:tc>
        <w:tc>
          <w:tcPr>
            <w:tcW w:w="850" w:type="dxa"/>
            <w:tcBorders>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8</w:t>
            </w:r>
          </w:p>
        </w:tc>
      </w:tr>
      <w:tr w:rsidR="00F2156C" w:rsidRPr="009947C4">
        <w:tblPrEx>
          <w:tblBorders>
            <w:left w:val="single" w:sz="4" w:space="0" w:color="auto"/>
            <w:right w:val="single" w:sz="4" w:space="0" w:color="auto"/>
          </w:tblBorders>
        </w:tblPrEx>
        <w:tc>
          <w:tcPr>
            <w:tcW w:w="624" w:type="dxa"/>
          </w:tcPr>
          <w:p w:rsidR="00F2156C" w:rsidRPr="00585181" w:rsidRDefault="00F2156C" w:rsidP="00585181">
            <w:pPr>
              <w:pStyle w:val="ConsPlusNormal"/>
              <w:rPr>
                <w:rFonts w:ascii="Times New Roman" w:hAnsi="Times New Roman" w:cs="Times New Roman"/>
                <w:sz w:val="16"/>
                <w:szCs w:val="16"/>
              </w:rPr>
            </w:pPr>
          </w:p>
        </w:tc>
        <w:tc>
          <w:tcPr>
            <w:tcW w:w="680" w:type="dxa"/>
          </w:tcPr>
          <w:p w:rsidR="00F2156C" w:rsidRPr="00585181" w:rsidRDefault="00F2156C" w:rsidP="00585181">
            <w:pPr>
              <w:pStyle w:val="ConsPlusNormal"/>
              <w:rPr>
                <w:rFonts w:ascii="Times New Roman" w:hAnsi="Times New Roman" w:cs="Times New Roman"/>
                <w:sz w:val="16"/>
                <w:szCs w:val="16"/>
              </w:rPr>
            </w:pPr>
          </w:p>
        </w:tc>
        <w:tc>
          <w:tcPr>
            <w:tcW w:w="1474" w:type="dxa"/>
          </w:tcPr>
          <w:p w:rsidR="00F2156C" w:rsidRPr="00585181" w:rsidRDefault="00F2156C" w:rsidP="00585181">
            <w:pPr>
              <w:pStyle w:val="ConsPlusNormal"/>
              <w:rPr>
                <w:rFonts w:ascii="Times New Roman" w:hAnsi="Times New Roman" w:cs="Times New Roman"/>
                <w:sz w:val="16"/>
                <w:szCs w:val="16"/>
              </w:rPr>
            </w:pPr>
          </w:p>
        </w:tc>
        <w:tc>
          <w:tcPr>
            <w:tcW w:w="1077" w:type="dxa"/>
          </w:tcPr>
          <w:p w:rsidR="00F2156C" w:rsidRPr="00585181" w:rsidRDefault="00F2156C" w:rsidP="00585181">
            <w:pPr>
              <w:pStyle w:val="ConsPlusNormal"/>
              <w:rPr>
                <w:rFonts w:ascii="Times New Roman" w:hAnsi="Times New Roman" w:cs="Times New Roman"/>
                <w:sz w:val="16"/>
                <w:szCs w:val="16"/>
              </w:rPr>
            </w:pPr>
          </w:p>
        </w:tc>
        <w:tc>
          <w:tcPr>
            <w:tcW w:w="1134" w:type="dxa"/>
          </w:tcPr>
          <w:p w:rsidR="00F2156C" w:rsidRPr="00585181" w:rsidRDefault="00F2156C" w:rsidP="00585181">
            <w:pPr>
              <w:pStyle w:val="ConsPlusNormal"/>
              <w:rPr>
                <w:rFonts w:ascii="Times New Roman" w:hAnsi="Times New Roman" w:cs="Times New Roman"/>
                <w:sz w:val="16"/>
                <w:szCs w:val="16"/>
              </w:rPr>
            </w:pPr>
          </w:p>
        </w:tc>
        <w:tc>
          <w:tcPr>
            <w:tcW w:w="1304" w:type="dxa"/>
          </w:tcPr>
          <w:p w:rsidR="00F2156C" w:rsidRPr="00585181" w:rsidRDefault="00F2156C" w:rsidP="00585181">
            <w:pPr>
              <w:pStyle w:val="ConsPlusNormal"/>
              <w:rPr>
                <w:rFonts w:ascii="Times New Roman" w:hAnsi="Times New Roman" w:cs="Times New Roman"/>
                <w:sz w:val="16"/>
                <w:szCs w:val="16"/>
              </w:rPr>
            </w:pPr>
          </w:p>
        </w:tc>
        <w:tc>
          <w:tcPr>
            <w:tcW w:w="1871" w:type="dxa"/>
          </w:tcPr>
          <w:p w:rsidR="00F2156C" w:rsidRPr="00585181" w:rsidRDefault="00F2156C" w:rsidP="00585181">
            <w:pPr>
              <w:pStyle w:val="ConsPlusNormal"/>
              <w:rPr>
                <w:rFonts w:ascii="Times New Roman" w:hAnsi="Times New Roman" w:cs="Times New Roman"/>
                <w:sz w:val="16"/>
                <w:szCs w:val="16"/>
              </w:rPr>
            </w:pPr>
          </w:p>
        </w:tc>
        <w:tc>
          <w:tcPr>
            <w:tcW w:w="850" w:type="dxa"/>
          </w:tcPr>
          <w:p w:rsidR="00F2156C" w:rsidRPr="00585181" w:rsidRDefault="00F2156C" w:rsidP="00585181">
            <w:pPr>
              <w:pStyle w:val="ConsPlusNormal"/>
              <w:rPr>
                <w:rFonts w:ascii="Times New Roman" w:hAnsi="Times New Roman" w:cs="Times New Roman"/>
                <w:sz w:val="16"/>
                <w:szCs w:val="16"/>
              </w:rPr>
            </w:pPr>
          </w:p>
        </w:tc>
      </w:tr>
    </w:tbl>
    <w:p w:rsidR="00F2156C" w:rsidRPr="00585181" w:rsidRDefault="00F2156C" w:rsidP="00585181">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tblPr>
      <w:tblGrid>
        <w:gridCol w:w="8277"/>
        <w:gridCol w:w="737"/>
      </w:tblGrid>
      <w:tr w:rsidR="00F2156C" w:rsidRPr="009947C4">
        <w:tc>
          <w:tcPr>
            <w:tcW w:w="8277" w:type="dxa"/>
            <w:tcBorders>
              <w:top w:val="nil"/>
              <w:left w:val="nil"/>
              <w:bottom w:val="nil"/>
              <w:right w:val="nil"/>
            </w:tcBorders>
            <w:vAlign w:val="bottom"/>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Номер страницы</w:t>
            </w:r>
          </w:p>
        </w:tc>
        <w:tc>
          <w:tcPr>
            <w:tcW w:w="737" w:type="dxa"/>
            <w:tcBorders>
              <w:top w:val="nil"/>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8277" w:type="dxa"/>
            <w:tcBorders>
              <w:top w:val="nil"/>
              <w:left w:val="nil"/>
              <w:bottom w:val="nil"/>
              <w:right w:val="nil"/>
            </w:tcBorders>
          </w:tcPr>
          <w:p w:rsidR="00F2156C" w:rsidRPr="00585181" w:rsidRDefault="00F2156C"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Всего страниц</w:t>
            </w:r>
          </w:p>
        </w:tc>
        <w:tc>
          <w:tcPr>
            <w:tcW w:w="737" w:type="dxa"/>
            <w:tcBorders>
              <w:top w:val="single" w:sz="4" w:space="0" w:color="auto"/>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r>
    </w:tbl>
    <w:p w:rsidR="00F2156C" w:rsidRPr="00585181" w:rsidRDefault="00F2156C" w:rsidP="00585181">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tblPr>
      <w:tblGrid>
        <w:gridCol w:w="3798"/>
        <w:gridCol w:w="340"/>
        <w:gridCol w:w="1417"/>
        <w:gridCol w:w="340"/>
        <w:gridCol w:w="1247"/>
        <w:gridCol w:w="340"/>
        <w:gridCol w:w="1531"/>
      </w:tblGrid>
      <w:tr w:rsidR="00F2156C" w:rsidRPr="009947C4">
        <w:tc>
          <w:tcPr>
            <w:tcW w:w="3798"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Руководитель органа Федерального казначейства (уполномоченное лицо)</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417" w:type="dxa"/>
            <w:tcBorders>
              <w:top w:val="nil"/>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247" w:type="dxa"/>
            <w:tcBorders>
              <w:top w:val="nil"/>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531" w:type="dxa"/>
            <w:tcBorders>
              <w:top w:val="nil"/>
              <w:left w:val="nil"/>
              <w:bottom w:val="single" w:sz="4" w:space="0" w:color="auto"/>
              <w:right w:val="nil"/>
            </w:tcBorders>
          </w:tcPr>
          <w:p w:rsidR="00F2156C" w:rsidRPr="00585181" w:rsidRDefault="00F2156C" w:rsidP="00585181">
            <w:pPr>
              <w:pStyle w:val="ConsPlusNormal"/>
              <w:rPr>
                <w:rFonts w:ascii="Times New Roman" w:hAnsi="Times New Roman" w:cs="Times New Roman"/>
                <w:sz w:val="16"/>
                <w:szCs w:val="16"/>
              </w:rPr>
            </w:pPr>
          </w:p>
        </w:tc>
      </w:tr>
      <w:tr w:rsidR="00F2156C" w:rsidRPr="009947C4">
        <w:tc>
          <w:tcPr>
            <w:tcW w:w="3798" w:type="dxa"/>
            <w:tcBorders>
              <w:top w:val="nil"/>
              <w:left w:val="nil"/>
              <w:bottom w:val="nil"/>
              <w:right w:val="nil"/>
            </w:tcBorders>
            <w:vAlign w:val="bottom"/>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417" w:type="dxa"/>
            <w:tcBorders>
              <w:top w:val="single" w:sz="4" w:space="0" w:color="auto"/>
              <w:left w:val="nil"/>
              <w:bottom w:val="nil"/>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(должность)</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247" w:type="dxa"/>
            <w:tcBorders>
              <w:top w:val="single" w:sz="4" w:space="0" w:color="auto"/>
              <w:left w:val="nil"/>
              <w:bottom w:val="nil"/>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(подпись)</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531" w:type="dxa"/>
            <w:tcBorders>
              <w:top w:val="single" w:sz="4" w:space="0" w:color="auto"/>
              <w:left w:val="nil"/>
              <w:bottom w:val="nil"/>
              <w:right w:val="nil"/>
            </w:tcBorders>
          </w:tcPr>
          <w:p w:rsidR="00F2156C" w:rsidRPr="00585181" w:rsidRDefault="00F2156C"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(расшифровка подписи)</w:t>
            </w:r>
          </w:p>
        </w:tc>
      </w:tr>
      <w:tr w:rsidR="00F2156C" w:rsidRPr="009947C4">
        <w:tc>
          <w:tcPr>
            <w:tcW w:w="3798"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"__" _______ 20__ г.</w:t>
            </w: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417"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247"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c>
          <w:tcPr>
            <w:tcW w:w="1531" w:type="dxa"/>
            <w:tcBorders>
              <w:top w:val="nil"/>
              <w:left w:val="nil"/>
              <w:bottom w:val="nil"/>
              <w:right w:val="nil"/>
            </w:tcBorders>
          </w:tcPr>
          <w:p w:rsidR="00F2156C" w:rsidRPr="00585181" w:rsidRDefault="00F2156C" w:rsidP="00585181">
            <w:pPr>
              <w:pStyle w:val="ConsPlusNormal"/>
              <w:rPr>
                <w:rFonts w:ascii="Times New Roman" w:hAnsi="Times New Roman" w:cs="Times New Roman"/>
                <w:sz w:val="16"/>
                <w:szCs w:val="16"/>
              </w:rPr>
            </w:pPr>
          </w:p>
        </w:tc>
      </w:tr>
    </w:tbl>
    <w:p w:rsidR="00F2156C" w:rsidRPr="00585181" w:rsidRDefault="00F2156C" w:rsidP="00585181">
      <w:pPr>
        <w:pStyle w:val="ConsPlusNormal"/>
        <w:jc w:val="both"/>
        <w:rPr>
          <w:rFonts w:ascii="Times New Roman" w:hAnsi="Times New Roman" w:cs="Times New Roman"/>
          <w:sz w:val="16"/>
          <w:szCs w:val="16"/>
        </w:rPr>
      </w:pPr>
    </w:p>
    <w:p w:rsidR="00F2156C" w:rsidRPr="00585181" w:rsidRDefault="00F2156C" w:rsidP="00585181">
      <w:pPr>
        <w:pStyle w:val="ConsPlusNormal"/>
        <w:jc w:val="both"/>
        <w:rPr>
          <w:rFonts w:ascii="Times New Roman" w:hAnsi="Times New Roman" w:cs="Times New Roman"/>
          <w:sz w:val="16"/>
          <w:szCs w:val="16"/>
        </w:rPr>
      </w:pPr>
    </w:p>
    <w:p w:rsidR="00F2156C" w:rsidRPr="00585181" w:rsidRDefault="00F2156C" w:rsidP="00585181">
      <w:pPr>
        <w:spacing w:after="0"/>
        <w:rPr>
          <w:rFonts w:ascii="Times New Roman" w:hAnsi="Times New Roman"/>
        </w:rPr>
      </w:pPr>
    </w:p>
    <w:sectPr w:rsidR="00F2156C" w:rsidRPr="00585181" w:rsidSect="00907402">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C1806"/>
    <w:multiLevelType w:val="hybridMultilevel"/>
    <w:tmpl w:val="9EAA54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6221"/>
    <w:rsid w:val="00094A4F"/>
    <w:rsid w:val="000F7A01"/>
    <w:rsid w:val="00191667"/>
    <w:rsid w:val="00205CF2"/>
    <w:rsid w:val="00244276"/>
    <w:rsid w:val="002D6FA2"/>
    <w:rsid w:val="003C79E1"/>
    <w:rsid w:val="003F69B5"/>
    <w:rsid w:val="00437648"/>
    <w:rsid w:val="00457C46"/>
    <w:rsid w:val="004A3A8E"/>
    <w:rsid w:val="004C1582"/>
    <w:rsid w:val="004D49F0"/>
    <w:rsid w:val="00504268"/>
    <w:rsid w:val="00543584"/>
    <w:rsid w:val="00585181"/>
    <w:rsid w:val="006C402E"/>
    <w:rsid w:val="006D134A"/>
    <w:rsid w:val="006E3F46"/>
    <w:rsid w:val="00751088"/>
    <w:rsid w:val="007A4102"/>
    <w:rsid w:val="007B7B97"/>
    <w:rsid w:val="007D139D"/>
    <w:rsid w:val="0083146E"/>
    <w:rsid w:val="008528CF"/>
    <w:rsid w:val="00893DD9"/>
    <w:rsid w:val="008F2DC4"/>
    <w:rsid w:val="00907402"/>
    <w:rsid w:val="009947C4"/>
    <w:rsid w:val="00995C2E"/>
    <w:rsid w:val="00BB37FA"/>
    <w:rsid w:val="00BE719F"/>
    <w:rsid w:val="00C10847"/>
    <w:rsid w:val="00CD176D"/>
    <w:rsid w:val="00D774DA"/>
    <w:rsid w:val="00E86221"/>
    <w:rsid w:val="00EC4178"/>
    <w:rsid w:val="00EE702B"/>
    <w:rsid w:val="00F2156C"/>
    <w:rsid w:val="00F247B2"/>
    <w:rsid w:val="00F409FD"/>
    <w:rsid w:val="00F813F8"/>
    <w:rsid w:val="00FC51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102"/>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86221"/>
    <w:pPr>
      <w:widowControl w:val="0"/>
      <w:autoSpaceDE w:val="0"/>
      <w:autoSpaceDN w:val="0"/>
    </w:pPr>
    <w:rPr>
      <w:rFonts w:eastAsia="Times New Roman" w:cs="Calibri"/>
      <w:szCs w:val="20"/>
    </w:rPr>
  </w:style>
  <w:style w:type="paragraph" w:customStyle="1" w:styleId="ConsPlusTitle">
    <w:name w:val="ConsPlusTitle"/>
    <w:uiPriority w:val="99"/>
    <w:rsid w:val="00E86221"/>
    <w:pPr>
      <w:widowControl w:val="0"/>
      <w:autoSpaceDE w:val="0"/>
      <w:autoSpaceDN w:val="0"/>
    </w:pPr>
    <w:rPr>
      <w:rFonts w:eastAsia="Times New Roman" w:cs="Calibri"/>
      <w:b/>
      <w:szCs w:val="20"/>
    </w:rPr>
  </w:style>
  <w:style w:type="paragraph" w:customStyle="1" w:styleId="ConsPlusTitlePage">
    <w:name w:val="ConsPlusTitlePage"/>
    <w:uiPriority w:val="99"/>
    <w:rsid w:val="00E86221"/>
    <w:pPr>
      <w:widowControl w:val="0"/>
      <w:autoSpaceDE w:val="0"/>
      <w:autoSpaceDN w:val="0"/>
    </w:pPr>
    <w:rPr>
      <w:rFonts w:ascii="Tahoma" w:eastAsia="Times New Roman" w:hAnsi="Tahoma" w:cs="Tahoma"/>
      <w:sz w:val="20"/>
      <w:szCs w:val="20"/>
    </w:rPr>
  </w:style>
  <w:style w:type="character" w:styleId="a3">
    <w:name w:val="Hyperlink"/>
    <w:basedOn w:val="a0"/>
    <w:uiPriority w:val="99"/>
    <w:semiHidden/>
    <w:rsid w:val="003C79E1"/>
    <w:rPr>
      <w:rFonts w:cs="Times New Roman"/>
      <w:color w:val="0000FF"/>
      <w:u w:val="single"/>
    </w:rPr>
  </w:style>
  <w:style w:type="paragraph" w:styleId="a4">
    <w:name w:val="No Spacing"/>
    <w:uiPriority w:val="99"/>
    <w:qFormat/>
    <w:rsid w:val="003C79E1"/>
    <w:rPr>
      <w:rFonts w:eastAsia="Times New Roman"/>
    </w:rPr>
  </w:style>
  <w:style w:type="paragraph" w:styleId="a5">
    <w:name w:val="List Paragraph"/>
    <w:basedOn w:val="a"/>
    <w:uiPriority w:val="99"/>
    <w:qFormat/>
    <w:rsid w:val="00C108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44E2787F0DC8A2AF942E3B304654E771F44EDE1E300E0E3B7ABA420DA2FE32ED8850770C7BB341EFC1FA8D20D9CA7589C99226EDB5C289g0nCJ" TargetMode="External"/><Relationship Id="rId13" Type="http://schemas.openxmlformats.org/officeDocument/2006/relationships/hyperlink" Target="consultantplus://offline/ref=8144E2787F0DC8A2AF942E3B304654E771F544D51A310E0E3B7ABA420DA2FE32ED8850770C79B946EAC1FA8D20D9CA7589C99226EDB5C289g0nCJ" TargetMode="External"/><Relationship Id="rId3" Type="http://schemas.openxmlformats.org/officeDocument/2006/relationships/settings" Target="settings.xml"/><Relationship Id="rId7" Type="http://schemas.openxmlformats.org/officeDocument/2006/relationships/hyperlink" Target="consultantplus://offline/ref=8144E2787F0DC8A2AF942E3B304654E771F44EDE1E300E0E3B7ABA420DA2FE32ED8850720579B34CB89BEA89698DC46A8BD58D26F3B5gCn3J" TargetMode="External"/><Relationship Id="rId12" Type="http://schemas.openxmlformats.org/officeDocument/2006/relationships/hyperlink" Target="consultantplus://offline/ref=8144E2787F0DC8A2AF942E3B304654E771F544D51A310E0E3B7ABA420DA2FE32ED8850770C79B946EAC1FA8D20D9CA7589C99226EDB5C289g0nC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44E2787F0DC8A2AF942E3B304654E771F44EDE1E300E0E3B7ABA420DA2FE32ED8850740971B24CB89BEA89698DC46A8BD58D26F3B5gCn3J" TargetMode="External"/><Relationship Id="rId11" Type="http://schemas.openxmlformats.org/officeDocument/2006/relationships/hyperlink" Target="consultantplus://offline/ref=8144E2787F0DC8A2AF942E3B304654E771F84FDC1F320E0E3B7ABA420DA2FE32FF88087B0D7BAE46EED4ACDC66g8nDJ" TargetMode="External"/><Relationship Id="rId5" Type="http://schemas.openxmlformats.org/officeDocument/2006/relationships/hyperlink" Target="consultantplus://offline/ref=8144E2787F0DC8A2AF942E3B304654E771F44EDE1E300E0E3B7ABA420DA2FE32ED8850750A7DB44CB89BEA89698DC46A8BD58D26F3B5gCn3J" TargetMode="External"/><Relationship Id="rId15" Type="http://schemas.openxmlformats.org/officeDocument/2006/relationships/theme" Target="theme/theme1.xml"/><Relationship Id="rId10" Type="http://schemas.openxmlformats.org/officeDocument/2006/relationships/hyperlink" Target="http://www.idra.org.ru" TargetMode="External"/><Relationship Id="rId4" Type="http://schemas.openxmlformats.org/officeDocument/2006/relationships/webSettings" Target="webSettings.xml"/><Relationship Id="rId9" Type="http://schemas.openxmlformats.org/officeDocument/2006/relationships/hyperlink" Target="http://www.consultant.ru/document/cons_doc_LAW_286405/32f8c7df87ee1d591cf0567b0e54f6038bc06e8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10</Pages>
  <Words>2847</Words>
  <Characters>25118</Characters>
  <Application>Microsoft Office Word</Application>
  <DocSecurity>0</DocSecurity>
  <Lines>209</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VNN</dc:creator>
  <cp:keywords/>
  <dc:description/>
  <cp:lastModifiedBy>Вера</cp:lastModifiedBy>
  <cp:revision>31</cp:revision>
  <cp:lastPrinted>2022-01-16T12:34:00Z</cp:lastPrinted>
  <dcterms:created xsi:type="dcterms:W3CDTF">2021-12-13T09:39:00Z</dcterms:created>
  <dcterms:modified xsi:type="dcterms:W3CDTF">2022-01-16T12:35:00Z</dcterms:modified>
</cp:coreProperties>
</file>